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BA3E" w14:textId="5AE00FF6" w:rsidR="001B4804" w:rsidRDefault="006E44CE">
      <w:pPr>
        <w:pStyle w:val="berschrift1"/>
      </w:pPr>
      <w:r>
        <w:t xml:space="preserve">Projektsteuerer sollen sein </w:t>
      </w:r>
      <w:r w:rsidR="00000000">
        <w:t>Öl im Getriebe – nicht Sand</w:t>
      </w:r>
    </w:p>
    <w:p w14:paraId="15ABA8A7" w14:textId="77777777" w:rsidR="001B4804" w:rsidRDefault="00000000">
      <w:pPr>
        <w:pStyle w:val="berschrift2"/>
      </w:pPr>
      <w:r>
        <w:t>Warum Projektsteuerung und Projektsteuerer?</w:t>
      </w:r>
    </w:p>
    <w:p w14:paraId="7571D71F" w14:textId="77777777" w:rsidR="001B4804" w:rsidRDefault="00000000">
      <w:pPr>
        <w:pStyle w:val="Text"/>
      </w:pPr>
      <w:r>
        <w:t xml:space="preserve">Bisher ist noch jedes Bauvorhaben fertig geworden; auch ohne Projektsteuerer! Warum also Projektsteuerung? </w:t>
      </w:r>
    </w:p>
    <w:p w14:paraId="2B56B2E7" w14:textId="457D612D" w:rsidR="001B4804" w:rsidRDefault="00000000">
      <w:pPr>
        <w:pStyle w:val="Text"/>
      </w:pPr>
      <w:r>
        <w:t>Bauen ist zunehmend komplexer geworden. Konnte der Jäger und Sammler seine Hütte noch selber bauen, ist durch Arbeitsteilung, Wertewandel und zunehmende Dynamik allgemein und bei Großinvestitionen, wie sie Bauwerke darstellen besonders, die Komplexität gerade in den letzten Jahren so gewachsen, da</w:t>
      </w:r>
      <w:r w:rsidR="00CD63CE">
        <w:t>ss</w:t>
      </w:r>
      <w:r>
        <w:t xml:space="preserve"> die Handhabung der Durchführung (</w:t>
      </w:r>
      <w:r>
        <w:rPr>
          <w:b/>
        </w:rPr>
        <w:t>Planungs- und Bauproze</w:t>
      </w:r>
      <w:r w:rsidR="00CD63CE">
        <w:rPr>
          <w:b/>
        </w:rPr>
        <w:t>ss</w:t>
      </w:r>
      <w:r>
        <w:t xml:space="preserve">) zur Managementaufgabe geworden ist. </w:t>
      </w:r>
    </w:p>
    <w:p w14:paraId="381A1E76" w14:textId="284B19BB" w:rsidR="001B4804" w:rsidRDefault="00000000">
      <w:pPr>
        <w:pStyle w:val="Text"/>
      </w:pPr>
      <w:r>
        <w:t xml:space="preserve">Ein anderer Grund des Einsatzes von Projektmanagement ist die Wandlung des Einzelbauherrn zum institutionellen Auftraggeber. Der Einzelbauherr, der dem Projekt seine ganze Kraft widmet, weicht heute meist Institutionen, bei denen der Bauherrenvertreter zwei Jobs hat; seinen Tagesjob (Firmenvorstand, Arzt, Bankdirektor etc.) und den des Bauherrn. Eine der beiden Aufgaben kann nicht voll wahrgenommen werden; erfahrungsgemäß die des Bauherrn. Institutionelle Auftraggeber vergeben deshalb vermehrt </w:t>
      </w:r>
      <w:r>
        <w:rPr>
          <w:bCs/>
        </w:rPr>
        <w:t>delegierbare</w:t>
      </w:r>
      <w:r>
        <w:t xml:space="preserve"> Bauherrenleistungen an einen Projektsteuerer. Leitungs- und Koordinationsaufgaben der Auftraggeber im Planungsteam gehen damit auf den Projektsteuerer über. </w:t>
      </w:r>
    </w:p>
    <w:p w14:paraId="5D0F66D6" w14:textId="51C87F15" w:rsidR="001B4804" w:rsidRDefault="00000000">
      <w:pPr>
        <w:pStyle w:val="Text"/>
      </w:pPr>
      <w:r>
        <w:t xml:space="preserve">Größere Immobilienprojekte können heute - wegen der meist hohen wirtschaftlichen Risiken - nur noch von </w:t>
      </w:r>
      <w:r>
        <w:rPr>
          <w:b/>
        </w:rPr>
        <w:t>interdisziplinären</w:t>
      </w:r>
      <w:r>
        <w:t xml:space="preserve"> </w:t>
      </w:r>
      <w:r>
        <w:rPr>
          <w:b/>
        </w:rPr>
        <w:t>Teams</w:t>
      </w:r>
      <w:r>
        <w:t xml:space="preserve"> bearbeitet werden, wenn sie erfolgreich sein sollen. </w:t>
      </w:r>
      <w:bookmarkStart w:id="0" w:name="_Hlk214270448"/>
      <w:r>
        <w:t>Allein technisches Wissen in Projekte einzubringen genügt nicht. Genauso wichtig ist betriebswirtschaftliches, volkswirtschaftliches sowie juristisches Wissen. Wissen über den Projektverlauf und die laufenden dynamischen Veränderungen mu</w:t>
      </w:r>
      <w:r w:rsidR="00CD63CE">
        <w:t>ss</w:t>
      </w:r>
      <w:r>
        <w:t xml:space="preserve"> koordiniert und verdichtet werden</w:t>
      </w:r>
      <w:bookmarkEnd w:id="0"/>
      <w:r>
        <w:t xml:space="preserve">, damit der Bauherr befähigt wird, die richtigen Entscheidungen für den Fortgang des Projektes zu treffen. Das ist der Grund, warum sich die Führung größerer Immobilienprojekte weg vom Objektplanergeneralisten hin zum Projektmanager entwickelt hat. </w:t>
      </w:r>
    </w:p>
    <w:p w14:paraId="32E91502" w14:textId="55345E4E" w:rsidR="001B4804" w:rsidRDefault="00000000">
      <w:pPr>
        <w:pStyle w:val="Text"/>
      </w:pPr>
      <w:r>
        <w:t xml:space="preserve">Das vom Gesetzgeber beauftragte Team um Prof. Pfarr hat auf diese Herausforderungen schon vor über </w:t>
      </w:r>
      <w:r w:rsidR="00CD63CE">
        <w:t>50</w:t>
      </w:r>
      <w:r>
        <w:t xml:space="preserve"> Jahren reagiert. Das Ergebnis war die Ablösung der GOA und GOI durch die HOAI. Mit Einführung der HOAI vom 17.06.1976 (BGBl. I S. 2805) und Aufnahme des § 31, dringt der Begriff „Projektsteuerung“ zum ersten </w:t>
      </w:r>
      <w:r w:rsidR="00896924">
        <w:t>M</w:t>
      </w:r>
      <w:r>
        <w:t>al ins Bewu</w:t>
      </w:r>
      <w:r w:rsidR="00896924">
        <w:t>ss</w:t>
      </w:r>
      <w:r>
        <w:t xml:space="preserve">tsein der Architekten und Ingenieure. </w:t>
      </w:r>
    </w:p>
    <w:p w14:paraId="32D7AB78" w14:textId="77777777" w:rsidR="001B4804" w:rsidRDefault="00000000">
      <w:pPr>
        <w:pStyle w:val="Text"/>
      </w:pPr>
      <w:r>
        <w:t>Der amtliche Text lautet:</w:t>
      </w:r>
      <w:r>
        <w:rPr>
          <w:i/>
        </w:rPr>
        <w:t xml:space="preserve"> § 31 Projektsteuerung / (1) Leistungen der Projektsteuerung werden von Auftragnehmern erbracht, wenn sie Funktionen des Auftraggebers bei der Steuerung von Projekten mit mehreren Fachbereichen übernehmen.</w:t>
      </w:r>
      <w:r>
        <w:t xml:space="preserve"> Dann folgen beispielhaft eine Reihe von Leistungen der Projektsteuerung. </w:t>
      </w:r>
    </w:p>
    <w:p w14:paraId="16D9E7D9" w14:textId="75956D90" w:rsidR="001B4804" w:rsidRDefault="00000000">
      <w:pPr>
        <w:pStyle w:val="Text"/>
      </w:pPr>
      <w:r>
        <w:t>Nur wenige Kollegen konnten sich damals eine Vorstellung davon machen was Projektsteuerung ist, denn die Leistungsinhalte sind in acht Punkten auf nur knapp einer Druckseite beschrieben. Fast 15 Jahre mu</w:t>
      </w:r>
      <w:r w:rsidR="00CD63CE">
        <w:t>ss</w:t>
      </w:r>
      <w:r>
        <w:t>ten vergehen, bis eine Leistungs- und Honorarordnung von einer Arbeitsgruppe des DVP</w:t>
      </w:r>
      <w:r>
        <w:rPr>
          <w:rStyle w:val="Funotenzeichen"/>
          <w:sz w:val="22"/>
        </w:rPr>
        <w:footnoteReference w:id="1"/>
      </w:r>
      <w:r>
        <w:t xml:space="preserve"> ausformuliert und erstmals auf der Jahrestagung des DVP am 09.03.1990 in Berlin vorgestellt wurde. Dem allgemeinen Wunsch nach Kommentierung dieses Vorschlages einer Leistungs- und Honorarordnung ist die AHO</w:t>
      </w:r>
      <w:r>
        <w:rPr>
          <w:rStyle w:val="Funotenzeichen"/>
          <w:sz w:val="22"/>
        </w:rPr>
        <w:footnoteReference w:id="2"/>
      </w:r>
      <w:r>
        <w:t xml:space="preserve"> Fachkommission Projektsteuerung nachgekommen. Ein Autorenteam um den ersten Vorsitzenden des DVP, UNI - Prof. Dr. C.J. Diederichs, hat einen Kommentar erarbeitet, der im Herbst des Jahres 1996 in den grünen Heften des AHO veröffentlicht wurde. </w:t>
      </w:r>
    </w:p>
    <w:p w14:paraId="40A02DB9" w14:textId="01DDA672" w:rsidR="001B4804" w:rsidRDefault="00000000">
      <w:pPr>
        <w:pStyle w:val="Text"/>
      </w:pPr>
      <w:r>
        <w:lastRenderedPageBreak/>
        <w:t xml:space="preserve">Die Bedeutungsinhalte von </w:t>
      </w:r>
      <w:r>
        <w:rPr>
          <w:b/>
        </w:rPr>
        <w:t>Projektsteuerung</w:t>
      </w:r>
      <w:r>
        <w:t xml:space="preserve"> und </w:t>
      </w:r>
      <w:r>
        <w:rPr>
          <w:b/>
        </w:rPr>
        <w:t>Projektmanagement</w:t>
      </w:r>
      <w:r>
        <w:t xml:space="preserve"> sind noch nicht eindeutig geklärt. Projektsteuerung ist nach Auffassung des DVP nur </w:t>
      </w:r>
      <w:r>
        <w:rPr>
          <w:b/>
        </w:rPr>
        <w:t>ein</w:t>
      </w:r>
      <w:r>
        <w:t xml:space="preserve"> Teilaspekt eines umfassenden Projektmanagements. In Literatur und Verbänden setzt</w:t>
      </w:r>
      <w:r w:rsidR="00CD63CE">
        <w:t>e</w:t>
      </w:r>
      <w:r>
        <w:t xml:space="preserve"> sich deshalb immer mehr der Begriff Projektmanagement dur</w:t>
      </w:r>
      <w:r w:rsidR="00CD63CE">
        <w:t>ch</w:t>
      </w:r>
      <w:r>
        <w:t xml:space="preserve">. </w:t>
      </w:r>
    </w:p>
    <w:p w14:paraId="5C06ED65" w14:textId="77777777" w:rsidR="001B4804" w:rsidRDefault="00000000">
      <w:pPr>
        <w:pStyle w:val="berschrift2"/>
      </w:pPr>
      <w:r>
        <w:t>Projektsteuerer – Förderer oder Bremser der Arbeit von Architekten und Ingenieuren?</w:t>
      </w:r>
    </w:p>
    <w:p w14:paraId="10CE17B5" w14:textId="67B636F5" w:rsidR="001B4804" w:rsidRDefault="00000000">
      <w:pPr>
        <w:pStyle w:val="Text"/>
      </w:pPr>
      <w:r>
        <w:t xml:space="preserve">Es gibt keine Vorschriften wie Projekte zu steuern sind. Was zählt, ist einzig der Erfolg. Dieser Umstand verleitet viele Architekten und Ingenieure dazu in ihren Briefkopf auch noch </w:t>
      </w:r>
      <w:r>
        <w:rPr>
          <w:b/>
        </w:rPr>
        <w:t>Projektsteuerer</w:t>
      </w:r>
      <w:r>
        <w:t xml:space="preserve"> eindrucken zu lassen, ohne auch nur das notwendig</w:t>
      </w:r>
      <w:r w:rsidR="00CD63CE">
        <w:t>e</w:t>
      </w:r>
      <w:r>
        <w:t xml:space="preserve"> Wissen auf diesem Gebiet zu haben. </w:t>
      </w:r>
    </w:p>
    <w:p w14:paraId="4D703054" w14:textId="04F20B43" w:rsidR="001B4804" w:rsidRDefault="00000000">
      <w:pPr>
        <w:pStyle w:val="Text"/>
      </w:pPr>
      <w:r>
        <w:t>Extreme Positionen bei der Führung von Projekten sind: das Abhalten von regelmäßigen jour fixen mit sich anschließendem Schreiben und Verteilen von Protokollen, oder aber die ganze Fülle der zur Verfügung stehenden Arbeitsmittel des Projektstrukturkataloges anzuwenden. Eine allgemeinverbindliche Empfehlung gibt es leider nicht. Anzustreben wäre mit möglichst geringem Aufwand ein Optimum an Erfolg zu erzielen, entsprechend einer Vorgehensweise nach Pareto. Das ist jedoch eine Frage der Erfahrung und der persönlichen Einstellung. Eher ängstliche (schwache?) Naturen neigen dazu, alle Register zu ziehen, um sich nach allen Seiten abzusichern. Das kann dann leicht zu einem Eispanzer um die Brust werden, der Schutz bietet vor den Fährnissen des (Projekt-) Lebens, aber kaum noch Luft lä</w:t>
      </w:r>
      <w:r w:rsidR="00CD63CE">
        <w:t>ss</w:t>
      </w:r>
      <w:r>
        <w:t xml:space="preserve">t zum Atmen. Und das macht dann den Architekten und Ingenieuren sehr oft das Leben schwer. </w:t>
      </w:r>
    </w:p>
    <w:p w14:paraId="63FADB7C" w14:textId="77777777" w:rsidR="001B4804" w:rsidRDefault="00000000">
      <w:pPr>
        <w:pStyle w:val="Text"/>
        <w:rPr>
          <w:b/>
          <w:bCs/>
        </w:rPr>
      </w:pPr>
      <w:r>
        <w:rPr>
          <w:b/>
          <w:bCs/>
        </w:rPr>
        <w:t xml:space="preserve">Projektsteuerung sollte Öl im (Projekt-)Getriebe sein und nicht Sand. </w:t>
      </w:r>
    </w:p>
    <w:p w14:paraId="29C2FD23" w14:textId="79F39F32" w:rsidR="001B4804" w:rsidRDefault="00000000">
      <w:pPr>
        <w:pStyle w:val="Text"/>
      </w:pPr>
      <w:r>
        <w:t>Die Vorstellung, da</w:t>
      </w:r>
      <w:r w:rsidR="00CD63CE">
        <w:t>ss</w:t>
      </w:r>
      <w:r>
        <w:t xml:space="preserve"> Projektmanagement darin besteht, da</w:t>
      </w:r>
      <w:r w:rsidR="00CD63CE">
        <w:t>ss</w:t>
      </w:r>
      <w:r>
        <w:t xml:space="preserve"> man vorausbestimmte Aufgaben ausführt, mit Techniken und Methoden allein das Projekt realisiert, nur Dokumente zu erarbeiten und zu übergeben hat, ein ”Kick-off-Meeting” arrangiert, um Projektmanagement zum Laufen zu bringen, ist irrig. Sie machen zwar einen großen Teil des Erfolges aus, aber ein mindestens ebenso großer Teil des Erfolges ist angewandte Psychologie, ist der gekonnte Umgang mit Menschen und Institutionen. </w:t>
      </w:r>
    </w:p>
    <w:p w14:paraId="3876006E" w14:textId="77777777" w:rsidR="001B4804" w:rsidRDefault="00000000">
      <w:pPr>
        <w:pStyle w:val="Text"/>
      </w:pPr>
      <w:r>
        <w:t xml:space="preserve">Die Zusammenarbeit zwischen Projektsteuerung und Architekt erfordert von beiden Seiten viel Einfühlungsvermögen, weil beide bei fast gleicher Ausbildung verschiedene Interessenlagen vertreten. Architekten, die ihre Leistungen wie vereinbart leisten, brauchen einen Projektsteuerer nicht zu fürchten, sondern werden im Gegenteil von vielen Managementaufgaben freigehalten, wenn der Projektsteuerer sein Handwerk versteht. </w:t>
      </w:r>
    </w:p>
    <w:p w14:paraId="21FB5833" w14:textId="77777777" w:rsidR="001B4804" w:rsidRDefault="00000000">
      <w:pPr>
        <w:pStyle w:val="berschrift2"/>
      </w:pPr>
      <w:r>
        <w:t xml:space="preserve">Wie lassen sich Objektplanerleistungen </w:t>
      </w:r>
      <w:r>
        <w:br/>
        <w:t>zu denen des Projektsteuerers abgrenzen?</w:t>
      </w:r>
    </w:p>
    <w:p w14:paraId="42736702" w14:textId="70A7A044" w:rsidR="001B4804" w:rsidRDefault="00000000">
      <w:pPr>
        <w:pStyle w:val="Text"/>
      </w:pPr>
      <w:r>
        <w:t>Die manchmal schwierige Abgrenzung der Handlungsbereiche des Projektsteuerers zu denen der Architekten und Ingenieure lä</w:t>
      </w:r>
      <w:r w:rsidR="00CD63CE">
        <w:t>ss</w:t>
      </w:r>
      <w:r>
        <w:t>t sich durch die Unterscheidung der Begriffe</w:t>
      </w:r>
      <w:r>
        <w:rPr>
          <w:b/>
        </w:rPr>
        <w:t xml:space="preserve"> Objekt </w:t>
      </w:r>
      <w:r>
        <w:rPr>
          <w:bCs/>
        </w:rPr>
        <w:t>und</w:t>
      </w:r>
      <w:r>
        <w:rPr>
          <w:b/>
        </w:rPr>
        <w:t xml:space="preserve"> Projekt</w:t>
      </w:r>
      <w:r>
        <w:t xml:space="preserve"> lösen. </w:t>
      </w:r>
    </w:p>
    <w:p w14:paraId="60438055" w14:textId="4941C7AC" w:rsidR="001B4804" w:rsidRDefault="00000000">
      <w:pPr>
        <w:pStyle w:val="Text"/>
      </w:pPr>
      <w:r>
        <w:t xml:space="preserve">Unklarheiten können z.B. bei </w:t>
      </w:r>
      <w:r w:rsidR="00896924">
        <w:t xml:space="preserve">den </w:t>
      </w:r>
      <w:r>
        <w:t>folgenden Problemen entstehen:</w:t>
      </w:r>
    </w:p>
    <w:p w14:paraId="189F1718" w14:textId="77777777" w:rsidR="001B4804" w:rsidRDefault="00000000">
      <w:pPr>
        <w:numPr>
          <w:ilvl w:val="0"/>
          <w:numId w:val="10"/>
        </w:numPr>
      </w:pPr>
      <w:r>
        <w:t>Kostenplanung</w:t>
      </w:r>
      <w:r>
        <w:br/>
        <w:t xml:space="preserve">Nach § 15 HOAI hat der Architekt eine Baubuchhaltung zu führen und den Überblick über die Baukosten sicherzustellen. </w:t>
      </w:r>
      <w:r>
        <w:br/>
        <w:t xml:space="preserve">Der Projektsteuerer geht über diese Aufgaben hinaus und sichert die Einhaltung der Kosten in einem geringeren Toleranzbereich durch systematisches Änderungsmanagement und detaillierte Kostenplanung. </w:t>
      </w:r>
    </w:p>
    <w:p w14:paraId="2A45C1DF" w14:textId="23BFF9F7" w:rsidR="001B4804" w:rsidRDefault="00000000">
      <w:pPr>
        <w:numPr>
          <w:ilvl w:val="0"/>
          <w:numId w:val="11"/>
        </w:numPr>
      </w:pPr>
      <w:r>
        <w:lastRenderedPageBreak/>
        <w:t>Terminplanung</w:t>
      </w:r>
      <w:r>
        <w:br/>
        <w:t>Nach § 15 HOAI hat der Architekt seine Arbeit so zu terminieren, da</w:t>
      </w:r>
      <w:r w:rsidR="0049155B">
        <w:t>ss</w:t>
      </w:r>
      <w:r>
        <w:t xml:space="preserve"> die Planung in angemessener Zeit abgeschlossen und der Bau zügig durchgeführt werden kann. Explizit wird dies jedoch nirgends gefordert. Jeder an der Planung Beteiligte weiß, da</w:t>
      </w:r>
      <w:r w:rsidR="0049155B">
        <w:t>ss</w:t>
      </w:r>
      <w:r>
        <w:t xml:space="preserve"> Koordinationsfehler und Verzögerungen bei der Zeichnungsproduktion häufiger vorkommen. </w:t>
      </w:r>
      <w:r>
        <w:br/>
        <w:t xml:space="preserve">Der Projektsteuerer verfügt über Methoden und Werkzeuge, um sowohl eine termingerechte Planung und eine reibungslose Koordination als auch die zügige Zeichnungslieferung sicherzustellen, wenn der Auftraggeber ihn damit beauftragt. </w:t>
      </w:r>
    </w:p>
    <w:p w14:paraId="512B4CCC" w14:textId="16E52DBF" w:rsidR="001B4804" w:rsidRDefault="00000000">
      <w:pPr>
        <w:pStyle w:val="Text"/>
        <w:numPr>
          <w:ilvl w:val="0"/>
          <w:numId w:val="12"/>
        </w:numPr>
      </w:pPr>
      <w:r>
        <w:t>Qualitäten</w:t>
      </w:r>
      <w:r>
        <w:br/>
        <w:t>Ein Projektsteuerer ist schlecht beraten, wenn er sich in ästhetische Belange des Architekten einmischt. Der Projektsteuerer sollte den Auftraggeber deshalb hinsichtlich der Auswahl von Materialien, und Mustern nur beraten, wenn sich die Projektziele nicht anders verwirklichen lassen. Eine Beratung wird umso effizienter ausfallen, je besser sich die Kooperation mit dem Architekten gestaltet und je geschickter der Auftraggeber sich in dieses Dreieck einbringen kann.</w:t>
      </w:r>
    </w:p>
    <w:p w14:paraId="052DFE36" w14:textId="3F147B03" w:rsidR="001B4804" w:rsidRDefault="00000000">
      <w:pPr>
        <w:pStyle w:val="berschrift2"/>
      </w:pPr>
      <w:r>
        <w:t>Mu</w:t>
      </w:r>
      <w:r w:rsidR="00896924">
        <w:t>ss</w:t>
      </w:r>
      <w:r>
        <w:t xml:space="preserve"> es den Gegensatz Architekten und Ingenieure vs. Projektsteuerer </w:t>
      </w:r>
      <w:r>
        <w:br/>
        <w:t>geben?</w:t>
      </w:r>
    </w:p>
    <w:p w14:paraId="507E17C3" w14:textId="77777777" w:rsidR="001B4804" w:rsidRDefault="00000000">
      <w:pPr>
        <w:pStyle w:val="Text"/>
      </w:pPr>
      <w:r>
        <w:t xml:space="preserve">Von Architekten und Ingenieuren erwarten viele Bauherren wie selbstverständlich die Übernahme von kostenlosen Projektmanagementleistungen zu denen sie nach HOAI weder verpflichtet, noch in der Lage sind, weil die Interessenlage auf jeder Hierarchieebene anders ist. Die Wurzel des fast selbstverständlich folgenden Ärgers wird in den meisten Fällen nicht erkannt. </w:t>
      </w:r>
    </w:p>
    <w:p w14:paraId="10626BE2" w14:textId="27C9BE3D" w:rsidR="001B4804" w:rsidRDefault="00000000">
      <w:pPr>
        <w:pStyle w:val="Text"/>
      </w:pPr>
      <w:r>
        <w:t xml:space="preserve">Als </w:t>
      </w:r>
      <w:r>
        <w:rPr>
          <w:bCs/>
        </w:rPr>
        <w:t>ein</w:t>
      </w:r>
      <w:r>
        <w:t xml:space="preserve"> Beispiel möge die Terminplanung dienen. Hier hat der Architekt in </w:t>
      </w:r>
      <w:r w:rsidR="0049155B">
        <w:t xml:space="preserve">den </w:t>
      </w:r>
      <w:r>
        <w:t>Leistungsphase</w:t>
      </w:r>
      <w:r w:rsidR="0049155B">
        <w:t>n 2h</w:t>
      </w:r>
      <w:r w:rsidR="001D52C2">
        <w:t>)</w:t>
      </w:r>
      <w:r w:rsidR="0049155B">
        <w:t xml:space="preserve"> </w:t>
      </w:r>
      <w:r w:rsidR="0049155B">
        <w:rPr>
          <w:i/>
          <w:iCs/>
        </w:rPr>
        <w:t>Erstellen eines Terminplans mit den wesentlichen Vorgängen des Planungs- und Bauablaufs</w:t>
      </w:r>
      <w:r w:rsidR="001D52C2">
        <w:rPr>
          <w:i/>
          <w:iCs/>
        </w:rPr>
        <w:t xml:space="preserve">, </w:t>
      </w:r>
      <w:r w:rsidR="001D52C2" w:rsidRPr="001D52C2">
        <w:t>um ihn dann in</w:t>
      </w:r>
      <w:r w:rsidR="001D52C2">
        <w:t xml:space="preserve"> </w:t>
      </w:r>
      <w:r w:rsidR="001D52C2" w:rsidRPr="001D52C2">
        <w:t>den Phasen</w:t>
      </w:r>
      <w:r>
        <w:t xml:space="preserve"> </w:t>
      </w:r>
      <w:r w:rsidR="001D52C2">
        <w:t xml:space="preserve">3 und 5 nur „fortzuschreiben“. Erst in Leistungsphase </w:t>
      </w:r>
      <w:r>
        <w:t>8</w:t>
      </w:r>
      <w:r w:rsidR="001D52C2">
        <w:t>d)</w:t>
      </w:r>
      <w:r>
        <w:t xml:space="preserve"> Objektüberwachung </w:t>
      </w:r>
      <w:r w:rsidR="001D52C2">
        <w:t>ist</w:t>
      </w:r>
      <w:r>
        <w:t xml:space="preserve"> folgendes zu leisten: </w:t>
      </w:r>
      <w:r>
        <w:rPr>
          <w:i/>
        </w:rPr>
        <w:t>Aufstellen</w:t>
      </w:r>
      <w:r w:rsidR="001D52C2">
        <w:rPr>
          <w:i/>
        </w:rPr>
        <w:t>,</w:t>
      </w:r>
      <w:r>
        <w:rPr>
          <w:i/>
        </w:rPr>
        <w:t xml:space="preserve"> </w:t>
      </w:r>
      <w:r w:rsidR="001D52C2">
        <w:rPr>
          <w:i/>
        </w:rPr>
        <w:t xml:space="preserve">Fortschreiben </w:t>
      </w:r>
      <w:r>
        <w:rPr>
          <w:i/>
        </w:rPr>
        <w:t>und Überwachen eines Zeitplanes (Balkendiagramm)</w:t>
      </w:r>
      <w:r>
        <w:t xml:space="preserve">, wenn er, wie das der Normalfall ist, nur mit den Grundleistungen beauftragt wurde. Die Erwartungshaltung der Bauherren ist allerdings auf einem </w:t>
      </w:r>
      <w:r>
        <w:rPr>
          <w:b/>
        </w:rPr>
        <w:t>sehr viel höherem</w:t>
      </w:r>
      <w:r>
        <w:t xml:space="preserve"> Niveau angesiedelt! </w:t>
      </w:r>
    </w:p>
    <w:p w14:paraId="2AD180FD" w14:textId="4725E7AF" w:rsidR="001B4804" w:rsidRDefault="00000000">
      <w:pPr>
        <w:pStyle w:val="Text"/>
      </w:pPr>
      <w:r>
        <w:t>Auch ein Auftraggeber hat in seinem Projekt Aufgaben zu übernehmen, die nur ihm zukommen; sie werden gerne stillschweigend den Architekten und Ingenieuren zugeschoben, ohne da</w:t>
      </w:r>
      <w:r w:rsidR="001D52C2">
        <w:t>ss</w:t>
      </w:r>
      <w:r>
        <w:t xml:space="preserve"> dafür auch die notwendige Kompetenz, vom Honorar mal ganz zu schweigen, delegiert wird. Ist ein Projektsteuerer eingeschaltet, hoffentlich frühzeitig genug, sollten sich die Objektplaner beruhigt zurücklegen können; immer vorausgesetzt, der Projektsteuerer beherrscht sein Handwerk. </w:t>
      </w:r>
    </w:p>
    <w:p w14:paraId="424E331E" w14:textId="77777777" w:rsidR="001B4804" w:rsidRDefault="00000000">
      <w:pPr>
        <w:pStyle w:val="Text"/>
      </w:pPr>
      <w:r>
        <w:t xml:space="preserve">Was in Projekten </w:t>
      </w:r>
      <w:r>
        <w:rPr>
          <w:b/>
          <w:bCs/>
        </w:rPr>
        <w:t>nicht</w:t>
      </w:r>
      <w:r>
        <w:t xml:space="preserve"> funktioniert, ist ein chaotisch organisierter, vor allen Dingen künstlerisch orientierter Architekt, mit absolutem Führungsanspruch. </w:t>
      </w:r>
    </w:p>
    <w:p w14:paraId="4D0BCB22" w14:textId="77777777" w:rsidR="001B4804" w:rsidRDefault="00000000">
      <w:pPr>
        <w:pStyle w:val="berschrift2"/>
      </w:pPr>
      <w:r>
        <w:t>Wer sollte Projekte steuern: Architekten oder Ingenieure?</w:t>
      </w:r>
    </w:p>
    <w:p w14:paraId="587CAAE5" w14:textId="77777777" w:rsidR="001B4804" w:rsidRDefault="00000000">
      <w:pPr>
        <w:pStyle w:val="Text"/>
      </w:pPr>
      <w:r>
        <w:t xml:space="preserve">Sollte der Projektsteuerer </w:t>
      </w:r>
      <w:r>
        <w:rPr>
          <w:b/>
        </w:rPr>
        <w:t>Architekt oder Ingenieur</w:t>
      </w:r>
      <w:r>
        <w:t xml:space="preserve"> sein, diese Frage wird oft gestellt. Reinrassige Projektsteuerungs-Ingenieurbüros meinen, nur sie seien für diese Aufgaben prädestiniert. </w:t>
      </w:r>
    </w:p>
    <w:p w14:paraId="41B50156" w14:textId="449D5B59" w:rsidR="001B4804" w:rsidRDefault="00000000">
      <w:pPr>
        <w:pStyle w:val="Text"/>
      </w:pPr>
      <w:r>
        <w:t>Zu bedenken ist allerdings, da</w:t>
      </w:r>
      <w:r w:rsidR="001D52C2">
        <w:t>ss</w:t>
      </w:r>
      <w:r>
        <w:t xml:space="preserve"> Architekten nicht nur den Rohbau, sondern auch den komplizierten Ausbau beherrschen, der bekanntlich sehr viel mehr Koordinationsarbeit beansprucht. </w:t>
      </w:r>
    </w:p>
    <w:p w14:paraId="58011A88" w14:textId="77777777" w:rsidR="001B4804" w:rsidRDefault="00000000">
      <w:pPr>
        <w:pStyle w:val="Text"/>
      </w:pPr>
      <w:r>
        <w:lastRenderedPageBreak/>
        <w:t xml:space="preserve">Obwohl es unter den Projektsteuerern auch einige Architekten gibt, sind die Ingenieure doch weit in der Überzahl. Chaos im Büro und damit auch in den Projekten, das ist der Ruf, der Architekten oft vorauseilt. Wer sein Büro und das eigene Projektteam gut organisiert, sollte auch im Auftraggeberauftrag Projekte managen können. Das kann gelernt werden, aber nicht mal so eben nebenbei. </w:t>
      </w:r>
    </w:p>
    <w:p w14:paraId="3D63A886" w14:textId="77777777" w:rsidR="001B4804" w:rsidRDefault="00000000">
      <w:pPr>
        <w:pStyle w:val="Text"/>
      </w:pPr>
      <w:r>
        <w:t xml:space="preserve">Idealerweise sollte der Projektsteuerer einige Jahre als Bauleiter sowie in Entwurf und Ausführungsplanung Erfahrungen gesammelt haben, wobei zusätzliche Erfahrungen in einem Bauunternehmen von großem Vorteil sind. Von Architekten- und Ingenieurkammern sowie Verbänden, die im Bereich Projektmanagement tätig sind, werden ständig Fortbildungsveranstaltungen angeboten. Außerdem ist inzwischen Literatur in großer Zahl erschienen. </w:t>
      </w:r>
    </w:p>
    <w:p w14:paraId="334503B5" w14:textId="77777777" w:rsidR="001B4804" w:rsidRDefault="00000000">
      <w:pPr>
        <w:pStyle w:val="Text"/>
      </w:pPr>
      <w:r>
        <w:t xml:space="preserve">Projektsteuerung auf der Hierarchieebene des Auftraggebers ist eine baufachbezogene Managementaufgabe, die neben einer guten Allgemeinbildung und soliden Grundausbildung als Architekt oder Ingenieur, Kenntnisse in Ablaufplanung, Organisation, Führung von Teams und möglichst eine betriebswirtschaftliche Zusatzausbildung verlangt. Universitäten und Fachhochschulen bieten zwar Seminare für Projektsteuerung an, ein Lehrstuhl für dieses Fachgebiet ist jedoch bis heute nicht eingerichtet worden. Das gleiche gilt für Bauleiter (Objektüberwachung), von denen eine ähnliche Qualifikation verlangt wird. </w:t>
      </w:r>
    </w:p>
    <w:p w14:paraId="79AC0739" w14:textId="77777777" w:rsidR="001B4804" w:rsidRDefault="00000000">
      <w:pPr>
        <w:pStyle w:val="berschrift2"/>
      </w:pPr>
      <w:r>
        <w:t xml:space="preserve">Wie werden in Zukunft Projekte gesteuert? </w:t>
      </w:r>
    </w:p>
    <w:p w14:paraId="579E190E" w14:textId="1723ABCA" w:rsidR="001B4804" w:rsidRDefault="00000000">
      <w:pPr>
        <w:pStyle w:val="Text"/>
      </w:pPr>
      <w:r>
        <w:t>Ein Projekt besteht aus den Leistungen vieler Beteiligter. Diese Leistungen müssen koordiniert und zu einem sinnvollen Ganzen - eben dem Projekt - zusammengeführt werden. Die Leistungen einzelner wiederum sind Teilprojekte mit einer oft eigenen Komplexität. In jedem Projekt mu</w:t>
      </w:r>
      <w:r w:rsidR="001D52C2">
        <w:t>ss</w:t>
      </w:r>
      <w:r>
        <w:t xml:space="preserve"> also sowohl intern als auch extern gemanagt werden. Diese Unterscheidung ist deshalb wichtig, weil die Ziele und teilweise auch die Methoden sich grundsätzlich voneinander unterscheiden. Während </w:t>
      </w:r>
      <w:r>
        <w:rPr>
          <w:b/>
          <w:bCs/>
        </w:rPr>
        <w:t>i</w:t>
      </w:r>
      <w:r>
        <w:rPr>
          <w:b/>
        </w:rPr>
        <w:t xml:space="preserve">nternes </w:t>
      </w:r>
      <w:r>
        <w:rPr>
          <w:bCs/>
        </w:rPr>
        <w:t>Projektmanagement</w:t>
      </w:r>
      <w:r>
        <w:t xml:space="preserve"> die Abwicklung des Projektes innerhalb des eigenen Teams meint, ist </w:t>
      </w:r>
      <w:r>
        <w:rPr>
          <w:b/>
          <w:bCs/>
        </w:rPr>
        <w:t>e</w:t>
      </w:r>
      <w:r>
        <w:rPr>
          <w:b/>
        </w:rPr>
        <w:t>xternes Projektmanagement</w:t>
      </w:r>
      <w:r>
        <w:t xml:space="preserve"> auf die Zusammenarbeit vieler Planer beim Bau eines Gebäudes ausgerichtet. </w:t>
      </w:r>
    </w:p>
    <w:p w14:paraId="673417F5" w14:textId="6C56CBA5" w:rsidR="001B4804" w:rsidRDefault="00000000">
      <w:pPr>
        <w:pStyle w:val="Text"/>
      </w:pPr>
      <w:r>
        <w:t>Was wesentlich verbessert werden mu</w:t>
      </w:r>
      <w:r w:rsidR="00E6571A">
        <w:t>ss</w:t>
      </w:r>
      <w:r>
        <w:t xml:space="preserve">, ist die Beherrschung der Abwicklung - und hier nicht nur der Realisierung auf der Baustelle, sondern auch der Planungsorganisation. Die Zukunft fordert von uns bei der Abwicklung von Projekten: </w:t>
      </w:r>
      <w:r>
        <w:rPr>
          <w:b/>
          <w:bCs/>
        </w:rPr>
        <w:t>Qualität auf Anhieb</w:t>
      </w:r>
      <w:r>
        <w:t xml:space="preserve">; verbesserte Qualität sowohl intern, als auch verbesserte Qualität extern, d.h. beim Zusammenwirken des gesamten Teams. Das kann nur erreicht werden durch eine Fortbildungsinitiative jedes Einzelnen – vor allen Dingen aber der Chefs, denn diese geben die Richtung vor und nicht der fortgebildete Mitarbeiter. </w:t>
      </w:r>
    </w:p>
    <w:p w14:paraId="54880518" w14:textId="77777777" w:rsidR="001B4804" w:rsidRDefault="00000000">
      <w:pPr>
        <w:pStyle w:val="Text"/>
      </w:pPr>
      <w:r>
        <w:t xml:space="preserve">Die Steuerung von Projekten, also Managementleistungen, werden in Zukunft verstärkt nachgefragt. Der Trend bei den Auftraggebern: Ein Vertrag, ein Ansprechpartner, eine Auftragssumme, ein Termin, wird weiter zunehmen. Im Gegensatz dazu werden Planer in Zukunft nicht mehr den einen Entscheider auf Auftraggeberseite antreffen, sondern Organisationen, in denen Kompetenz und Verantwortung weit gestreut sind. Wir werden in Zukunft die uns gestellten Zielvorgaben nur erreichen, wenn wir lernen, diese Organisationen zu managen. </w:t>
      </w:r>
    </w:p>
    <w:p w14:paraId="22F3AB2A" w14:textId="77777777" w:rsidR="00896924" w:rsidRDefault="00000000" w:rsidP="00896924">
      <w:pPr>
        <w:pStyle w:val="Text"/>
        <w:pBdr>
          <w:top w:val="single" w:sz="4" w:space="1" w:color="auto"/>
          <w:left w:val="single" w:sz="4" w:space="4" w:color="auto"/>
          <w:bottom w:val="single" w:sz="4" w:space="1" w:color="auto"/>
          <w:right w:val="single" w:sz="4" w:space="4" w:color="auto"/>
        </w:pBdr>
        <w:rPr>
          <w:rFonts w:cs="Arial"/>
          <w:b/>
          <w:bCs/>
          <w:szCs w:val="18"/>
        </w:rPr>
      </w:pPr>
      <w:r>
        <w:rPr>
          <w:rFonts w:cs="Arial"/>
          <w:b/>
          <w:bCs/>
          <w:szCs w:val="18"/>
        </w:rPr>
        <w:t>Effiziente Zusammenarbeit der Zukunft</w:t>
      </w:r>
    </w:p>
    <w:p w14:paraId="6684969E" w14:textId="35AD2E03" w:rsidR="001B4804" w:rsidRDefault="00000000" w:rsidP="00896924">
      <w:pPr>
        <w:pStyle w:val="Text"/>
        <w:pBdr>
          <w:top w:val="single" w:sz="4" w:space="1" w:color="auto"/>
          <w:left w:val="single" w:sz="4" w:space="4" w:color="auto"/>
          <w:bottom w:val="single" w:sz="4" w:space="1" w:color="auto"/>
          <w:right w:val="single" w:sz="4" w:space="4" w:color="auto"/>
        </w:pBdr>
        <w:rPr>
          <w:rFonts w:cs="Arial"/>
          <w:szCs w:val="18"/>
        </w:rPr>
      </w:pPr>
      <w:r>
        <w:rPr>
          <w:rFonts w:cs="Arial"/>
          <w:szCs w:val="18"/>
        </w:rPr>
        <w:t>wird darin bestehen, Teams so zusammenzustellen, da</w:t>
      </w:r>
      <w:r w:rsidR="00BE3F4E">
        <w:rPr>
          <w:rFonts w:cs="Arial"/>
          <w:szCs w:val="18"/>
        </w:rPr>
        <w:t>ss</w:t>
      </w:r>
      <w:r>
        <w:rPr>
          <w:rFonts w:cs="Arial"/>
          <w:szCs w:val="18"/>
        </w:rPr>
        <w:t xml:space="preserve"> ihre </w:t>
      </w:r>
      <w:r>
        <w:rPr>
          <w:rFonts w:cs="Arial"/>
          <w:b/>
          <w:bCs/>
          <w:szCs w:val="18"/>
        </w:rPr>
        <w:t>Leistungen den gestellten Aufgaben vollkommen angepa</w:t>
      </w:r>
      <w:r w:rsidR="00BE3F4E">
        <w:rPr>
          <w:rFonts w:cs="Arial"/>
          <w:b/>
          <w:bCs/>
          <w:szCs w:val="18"/>
        </w:rPr>
        <w:t>ss</w:t>
      </w:r>
      <w:r>
        <w:rPr>
          <w:rFonts w:cs="Arial"/>
          <w:b/>
          <w:bCs/>
          <w:szCs w:val="18"/>
        </w:rPr>
        <w:t>t</w:t>
      </w:r>
      <w:r>
        <w:rPr>
          <w:rFonts w:cs="Arial"/>
          <w:szCs w:val="18"/>
        </w:rPr>
        <w:t xml:space="preserve"> sind und nicht etwa umgekehrt. Für die Abwicklung müssen Teams von Spezialisten, unter der Führung eines erfahrenen Moderators mit - wenn die Aufgabe es verlangt - wechselnden Partnern zusammengestellt werden, die sowohl die geforderten Spezialaufgaben bearbeiten können, als auch wechselnden Managementanforderungen schnell folgen. </w:t>
      </w:r>
    </w:p>
    <w:p w14:paraId="71A9EFE7" w14:textId="77777777" w:rsidR="00896924" w:rsidRDefault="00896924">
      <w:pPr>
        <w:pStyle w:val="Text"/>
        <w:rPr>
          <w:rFonts w:cs="Arial"/>
          <w:b/>
          <w:bCs/>
          <w:szCs w:val="18"/>
        </w:rPr>
      </w:pPr>
    </w:p>
    <w:p w14:paraId="1197A540" w14:textId="77777777" w:rsidR="00896924" w:rsidRDefault="00000000" w:rsidP="00896924">
      <w:pPr>
        <w:pStyle w:val="Text"/>
        <w:pBdr>
          <w:top w:val="single" w:sz="4" w:space="1" w:color="auto"/>
          <w:left w:val="single" w:sz="4" w:space="4" w:color="auto"/>
          <w:bottom w:val="single" w:sz="4" w:space="1" w:color="auto"/>
          <w:right w:val="single" w:sz="4" w:space="4" w:color="auto"/>
        </w:pBdr>
        <w:rPr>
          <w:rFonts w:cs="Arial"/>
          <w:b/>
          <w:bCs/>
          <w:szCs w:val="18"/>
        </w:rPr>
      </w:pPr>
      <w:r>
        <w:rPr>
          <w:rFonts w:cs="Arial"/>
          <w:b/>
          <w:bCs/>
          <w:szCs w:val="18"/>
        </w:rPr>
        <w:lastRenderedPageBreak/>
        <w:t xml:space="preserve">Effiziente Bearbeitung der Zukunft </w:t>
      </w:r>
    </w:p>
    <w:p w14:paraId="07932B28" w14:textId="1F657073" w:rsidR="001B4804" w:rsidRDefault="00000000" w:rsidP="00896924">
      <w:pPr>
        <w:pStyle w:val="Text"/>
        <w:pBdr>
          <w:top w:val="single" w:sz="4" w:space="1" w:color="auto"/>
          <w:left w:val="single" w:sz="4" w:space="4" w:color="auto"/>
          <w:bottom w:val="single" w:sz="4" w:space="1" w:color="auto"/>
          <w:right w:val="single" w:sz="4" w:space="4" w:color="auto"/>
        </w:pBdr>
        <w:rPr>
          <w:rFonts w:cs="Arial"/>
          <w:szCs w:val="18"/>
        </w:rPr>
      </w:pPr>
      <w:r>
        <w:rPr>
          <w:rFonts w:cs="Arial"/>
          <w:szCs w:val="18"/>
        </w:rPr>
        <w:t xml:space="preserve">besteht in der Anwendung von Methoden, die auch große Projekte überschaubar und durchsichtig machen, und die nach den Richtlinien von Qualitäts-Management-Systemen abgewickelt werden. </w:t>
      </w:r>
    </w:p>
    <w:p w14:paraId="33EB50DC" w14:textId="77777777" w:rsidR="001B4804" w:rsidRDefault="001B4804">
      <w:pPr>
        <w:pStyle w:val="Text"/>
        <w:rPr>
          <w:rFonts w:cs="Arial"/>
          <w:szCs w:val="18"/>
        </w:rPr>
      </w:pPr>
    </w:p>
    <w:p w14:paraId="6589CBA8" w14:textId="77777777" w:rsidR="001B4804" w:rsidRDefault="001B4804">
      <w:pPr>
        <w:pStyle w:val="Text"/>
        <w:rPr>
          <w:rFonts w:cs="Arial"/>
          <w:szCs w:val="18"/>
        </w:rPr>
      </w:pPr>
    </w:p>
    <w:p w14:paraId="7256CDA9" w14:textId="77777777" w:rsidR="001B4804" w:rsidRDefault="00000000">
      <w:pPr>
        <w:pStyle w:val="Text"/>
        <w:rPr>
          <w:rFonts w:cs="Arial"/>
          <w:szCs w:val="18"/>
        </w:rPr>
      </w:pPr>
      <w:r>
        <w:rPr>
          <w:rFonts w:cs="Arial"/>
          <w:szCs w:val="18"/>
        </w:rPr>
        <w:t>Walter Volkmann (Jahrgang 1937)</w:t>
      </w:r>
    </w:p>
    <w:p w14:paraId="071CC03D" w14:textId="77777777" w:rsidR="001B4804" w:rsidRDefault="00000000">
      <w:pPr>
        <w:pStyle w:val="Text"/>
        <w:rPr>
          <w:rFonts w:cs="Arial"/>
          <w:szCs w:val="18"/>
        </w:rPr>
      </w:pPr>
      <w:r>
        <w:rPr>
          <w:rFonts w:cs="Arial"/>
          <w:szCs w:val="18"/>
        </w:rPr>
        <w:t xml:space="preserve">Architekt und Bauingenieur in Duisburg, </w:t>
      </w:r>
      <w:r>
        <w:rPr>
          <w:rFonts w:cs="Arial"/>
          <w:szCs w:val="18"/>
        </w:rPr>
        <w:br/>
        <w:t xml:space="preserve">ist als Berater mit dem Schwerpunkt Projektmanagement tätig. </w:t>
      </w:r>
    </w:p>
    <w:p w14:paraId="750790BD" w14:textId="77777777" w:rsidR="001B4804" w:rsidRDefault="00000000">
      <w:pPr>
        <w:pStyle w:val="Text"/>
      </w:pPr>
      <w:r>
        <w:rPr>
          <w:rFonts w:cs="Arial"/>
          <w:szCs w:val="18"/>
        </w:rPr>
        <w:t xml:space="preserve">Anfragen an den Autor unter: </w:t>
      </w:r>
      <w:hyperlink r:id="rId7" w:history="1">
        <w:r>
          <w:rPr>
            <w:rStyle w:val="Hyperlink"/>
          </w:rPr>
          <w:t>w.volkmann@t-online.de</w:t>
        </w:r>
      </w:hyperlink>
    </w:p>
    <w:p w14:paraId="21D48077" w14:textId="77777777" w:rsidR="00896924" w:rsidRDefault="00896924">
      <w:pPr>
        <w:pStyle w:val="Text"/>
      </w:pPr>
    </w:p>
    <w:p w14:paraId="42291D9B" w14:textId="024609DA" w:rsidR="001B4804" w:rsidRDefault="003E1FDB" w:rsidP="00896924">
      <w:pPr>
        <w:pStyle w:val="Text"/>
      </w:pPr>
      <w:r>
        <w:rPr>
          <w:noProof/>
        </w:rPr>
        <w:drawing>
          <wp:inline distT="0" distB="0" distL="0" distR="0" wp14:anchorId="3D0695E6" wp14:editId="4BDD4251">
            <wp:extent cx="1276350" cy="159067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590675"/>
                    </a:xfrm>
                    <a:prstGeom prst="rect">
                      <a:avLst/>
                    </a:prstGeom>
                    <a:noFill/>
                    <a:ln>
                      <a:noFill/>
                    </a:ln>
                  </pic:spPr>
                </pic:pic>
              </a:graphicData>
            </a:graphic>
          </wp:inline>
        </w:drawing>
      </w:r>
    </w:p>
    <w:p w14:paraId="696D0339" w14:textId="77777777" w:rsidR="00896924" w:rsidRDefault="00896924" w:rsidP="00896924">
      <w:pPr>
        <w:pStyle w:val="Text"/>
      </w:pPr>
    </w:p>
    <w:sectPr w:rsidR="00896924">
      <w:headerReference w:type="default" r:id="rId9"/>
      <w:footerReference w:type="default" r:id="rId10"/>
      <w:pgSz w:w="11906" w:h="16838" w:code="9"/>
      <w:pgMar w:top="1134" w:right="1134" w:bottom="1134" w:left="1701"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0CC4" w14:textId="77777777" w:rsidR="00856762" w:rsidRDefault="00856762">
      <w:r>
        <w:separator/>
      </w:r>
    </w:p>
  </w:endnote>
  <w:endnote w:type="continuationSeparator" w:id="0">
    <w:p w14:paraId="33A17CAE" w14:textId="77777777" w:rsidR="00856762" w:rsidRDefault="0085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L$)">
    <w:altName w:val="Wingdings"/>
    <w:panose1 w:val="00000000000000000000"/>
    <w:charset w:val="02"/>
    <w:family w:val="swiss"/>
    <w:notTrueType/>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BC26" w14:textId="0D75DDE1" w:rsidR="001B4804" w:rsidRDefault="00000000">
    <w:pPr>
      <w:pStyle w:val="Fuzeile"/>
      <w:tabs>
        <w:tab w:val="clear" w:pos="7371"/>
        <w:tab w:val="clear" w:pos="9923"/>
        <w:tab w:val="center" w:pos="6237"/>
        <w:tab w:val="right" w:pos="9072"/>
      </w:tabs>
    </w:pPr>
    <w:r>
      <w:rPr>
        <w:sz w:val="16"/>
      </w:rPr>
      <w:sym w:font="Wingdings (L$)" w:char="F031"/>
    </w:r>
    <w:r>
      <w:rPr>
        <w:sz w:val="16"/>
      </w:rPr>
      <w:t xml:space="preserve">  </w:t>
    </w:r>
    <w:r>
      <w:rPr>
        <w:sz w:val="16"/>
      </w:rPr>
      <w:fldChar w:fldCharType="begin"/>
    </w:r>
    <w:r>
      <w:rPr>
        <w:sz w:val="16"/>
      </w:rPr>
      <w:instrText xml:space="preserve"> FILENAME  \* MERGEFORMAT </w:instrText>
    </w:r>
    <w:r>
      <w:rPr>
        <w:sz w:val="16"/>
      </w:rPr>
      <w:fldChar w:fldCharType="separate"/>
    </w:r>
    <w:r w:rsidR="00BE3F4E">
      <w:rPr>
        <w:noProof/>
        <w:sz w:val="16"/>
      </w:rPr>
      <w:t>ARC-ING_vs._PS.docx</w:t>
    </w:r>
    <w:r>
      <w:rPr>
        <w:sz w:val="16"/>
      </w:rPr>
      <w:fldChar w:fldCharType="end"/>
    </w:r>
    <w:r>
      <w:rPr>
        <w:sz w:val="16"/>
      </w:rPr>
      <w:tab/>
    </w:r>
    <w:r w:rsidR="00BE3F4E">
      <w:rPr>
        <w:sz w:val="16"/>
      </w:rPr>
      <w:t>V01</w:t>
    </w:r>
    <w:r>
      <w:rPr>
        <w:sz w:val="16"/>
      </w:rPr>
      <w:tab/>
    </w:r>
    <w:r>
      <w:rPr>
        <w:sz w:val="16"/>
      </w:rPr>
      <w:fldChar w:fldCharType="begin"/>
    </w:r>
    <w:r>
      <w:rPr>
        <w:sz w:val="16"/>
      </w:rPr>
      <w:instrText xml:space="preserve"> PAGE  \* MERGEFORMAT </w:instrText>
    </w:r>
    <w:r>
      <w:rPr>
        <w:sz w:val="16"/>
      </w:rPr>
      <w:fldChar w:fldCharType="separate"/>
    </w:r>
    <w:r>
      <w:rPr>
        <w:noProof/>
        <w:sz w:val="16"/>
      </w:rPr>
      <w:t>5</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Pr>
        <w:noProof/>
        <w:sz w:val="16"/>
      </w:rPr>
      <w:t>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A0CA" w14:textId="77777777" w:rsidR="00856762" w:rsidRDefault="00856762">
      <w:r>
        <w:separator/>
      </w:r>
    </w:p>
  </w:footnote>
  <w:footnote w:type="continuationSeparator" w:id="0">
    <w:p w14:paraId="7CC63719" w14:textId="77777777" w:rsidR="00856762" w:rsidRDefault="00856762">
      <w:r>
        <w:continuationSeparator/>
      </w:r>
    </w:p>
  </w:footnote>
  <w:footnote w:id="1">
    <w:p w14:paraId="1AAEA480" w14:textId="70D7A82F" w:rsidR="001B4804" w:rsidRDefault="00000000">
      <w:pPr>
        <w:pStyle w:val="Funotentext"/>
      </w:pPr>
      <w:r>
        <w:rPr>
          <w:rStyle w:val="Funotenzeichen"/>
        </w:rPr>
        <w:footnoteRef/>
      </w:r>
      <w:r>
        <w:t xml:space="preserve"> DVP Deutscher Verbandes der Projektsteuerer</w:t>
      </w:r>
      <w:r w:rsidR="00896924">
        <w:t xml:space="preserve"> </w:t>
      </w:r>
      <w:r>
        <w:t>mit Sitz in Berlin</w:t>
      </w:r>
      <w:r w:rsidR="00896924">
        <w:t xml:space="preserve">, </w:t>
      </w:r>
      <w:r>
        <w:t>Gegründet am 10.07.84</w:t>
      </w:r>
    </w:p>
  </w:footnote>
  <w:footnote w:id="2">
    <w:p w14:paraId="38E98AF5" w14:textId="0856F9B1" w:rsidR="001B4804" w:rsidRDefault="00000000">
      <w:pPr>
        <w:pStyle w:val="Funotentext"/>
      </w:pPr>
      <w:r>
        <w:rPr>
          <w:rStyle w:val="Funotenzeichen"/>
        </w:rPr>
        <w:footnoteRef/>
      </w:r>
      <w:r>
        <w:t xml:space="preserve"> AHO</w:t>
      </w:r>
      <w:r w:rsidR="00896924">
        <w:t>-</w:t>
      </w:r>
      <w:r>
        <w:t>Ausschu</w:t>
      </w:r>
      <w:r w:rsidR="00896924">
        <w:t>ss</w:t>
      </w:r>
      <w:r>
        <w:t xml:space="preserve"> der Ingenieurverbände und Ingenieurkammern für Honorar-Ordnung e.V., </w:t>
      </w:r>
      <w:r w:rsidR="00896924">
        <w:t>Berlin</w:t>
      </w:r>
      <w:r>
        <w:t xml:space="preserve">, </w:t>
      </w:r>
      <w:r>
        <w:br/>
        <w:t>berufen von der Bundesregierung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7299" w14:textId="2F2F3D11" w:rsidR="001B4804" w:rsidRDefault="00000000">
    <w:pPr>
      <w:pBdr>
        <w:bottom w:val="single" w:sz="4" w:space="1" w:color="auto"/>
      </w:pBdr>
      <w:tabs>
        <w:tab w:val="right" w:pos="9921"/>
      </w:tabs>
      <w:jc w:val="right"/>
      <w:rPr>
        <w:sz w:val="16"/>
      </w:rPr>
    </w:pPr>
    <w:r>
      <w:rPr>
        <w:sz w:val="16"/>
      </w:rPr>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F56398E"/>
    <w:lvl w:ilvl="0">
      <w:numFmt w:val="decimal"/>
      <w:lvlText w:val="*"/>
      <w:lvlJc w:val="left"/>
    </w:lvl>
  </w:abstractNum>
  <w:abstractNum w:abstractNumId="1" w15:restartNumberingAfterBreak="0">
    <w:nsid w:val="0ED11371"/>
    <w:multiLevelType w:val="hybridMultilevel"/>
    <w:tmpl w:val="03985AA0"/>
    <w:lvl w:ilvl="0" w:tplc="04070001">
      <w:start w:val="1"/>
      <w:numFmt w:val="bullet"/>
      <w:lvlText w:val=""/>
      <w:lvlJc w:val="left"/>
      <w:pPr>
        <w:tabs>
          <w:tab w:val="num" w:pos="1494"/>
        </w:tabs>
        <w:ind w:left="1494" w:hanging="360"/>
      </w:pPr>
      <w:rPr>
        <w:rFonts w:ascii="Symbol" w:hAnsi="Symbol" w:hint="default"/>
      </w:rPr>
    </w:lvl>
    <w:lvl w:ilvl="1" w:tplc="04070003" w:tentative="1">
      <w:start w:val="1"/>
      <w:numFmt w:val="bullet"/>
      <w:lvlText w:val="o"/>
      <w:lvlJc w:val="left"/>
      <w:pPr>
        <w:tabs>
          <w:tab w:val="num" w:pos="2214"/>
        </w:tabs>
        <w:ind w:left="2214" w:hanging="360"/>
      </w:pPr>
      <w:rPr>
        <w:rFonts w:ascii="Courier New" w:hAnsi="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1DE75056"/>
    <w:multiLevelType w:val="singleLevel"/>
    <w:tmpl w:val="1CEC01E0"/>
    <w:lvl w:ilvl="0">
      <w:start w:val="1"/>
      <w:numFmt w:val="bullet"/>
      <w:pStyle w:val="Texteinzug"/>
      <w:lvlText w:val=""/>
      <w:lvlJc w:val="left"/>
      <w:pPr>
        <w:tabs>
          <w:tab w:val="num" w:pos="360"/>
        </w:tabs>
        <w:ind w:left="360" w:hanging="360"/>
      </w:pPr>
      <w:rPr>
        <w:rFonts w:ascii="Symbol" w:hAnsi="Symbol" w:hint="default"/>
      </w:rPr>
    </w:lvl>
  </w:abstractNum>
  <w:abstractNum w:abstractNumId="3" w15:restartNumberingAfterBreak="0">
    <w:nsid w:val="346C4942"/>
    <w:multiLevelType w:val="hybridMultilevel"/>
    <w:tmpl w:val="50A2E1E8"/>
    <w:lvl w:ilvl="0" w:tplc="04070001">
      <w:start w:val="1"/>
      <w:numFmt w:val="bullet"/>
      <w:lvlText w:val=""/>
      <w:lvlJc w:val="left"/>
      <w:pPr>
        <w:tabs>
          <w:tab w:val="num" w:pos="1494"/>
        </w:tabs>
        <w:ind w:left="1494" w:hanging="360"/>
      </w:pPr>
      <w:rPr>
        <w:rFonts w:ascii="Symbol" w:hAnsi="Symbol" w:hint="default"/>
      </w:rPr>
    </w:lvl>
    <w:lvl w:ilvl="1" w:tplc="04070003" w:tentative="1">
      <w:start w:val="1"/>
      <w:numFmt w:val="bullet"/>
      <w:lvlText w:val="o"/>
      <w:lvlJc w:val="left"/>
      <w:pPr>
        <w:tabs>
          <w:tab w:val="num" w:pos="2214"/>
        </w:tabs>
        <w:ind w:left="2214" w:hanging="360"/>
      </w:pPr>
      <w:rPr>
        <w:rFonts w:ascii="Courier New" w:hAnsi="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470D0A99"/>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AF3A76"/>
    <w:multiLevelType w:val="singleLevel"/>
    <w:tmpl w:val="0AD62F7E"/>
    <w:lvl w:ilvl="0">
      <w:start w:val="1"/>
      <w:numFmt w:val="decimal"/>
      <w:lvlText w:val="%1."/>
      <w:legacy w:legacy="1" w:legacySpace="0" w:legacyIndent="283"/>
      <w:lvlJc w:val="left"/>
      <w:pPr>
        <w:ind w:left="1985" w:hanging="283"/>
      </w:pPr>
    </w:lvl>
  </w:abstractNum>
  <w:abstractNum w:abstractNumId="6" w15:restartNumberingAfterBreak="0">
    <w:nsid w:val="55C77A86"/>
    <w:multiLevelType w:val="singleLevel"/>
    <w:tmpl w:val="77CC4F10"/>
    <w:lvl w:ilvl="0">
      <w:start w:val="1"/>
      <w:numFmt w:val="decimal"/>
      <w:lvlText w:val="%1."/>
      <w:legacy w:legacy="1" w:legacySpace="0" w:legacyIndent="283"/>
      <w:lvlJc w:val="left"/>
      <w:pPr>
        <w:ind w:left="1417" w:hanging="283"/>
      </w:pPr>
    </w:lvl>
  </w:abstractNum>
  <w:abstractNum w:abstractNumId="7" w15:restartNumberingAfterBreak="0">
    <w:nsid w:val="7F954FBE"/>
    <w:multiLevelType w:val="hybridMultilevel"/>
    <w:tmpl w:val="CF10529A"/>
    <w:lvl w:ilvl="0" w:tplc="04070001">
      <w:start w:val="1"/>
      <w:numFmt w:val="bullet"/>
      <w:lvlText w:val=""/>
      <w:lvlJc w:val="left"/>
      <w:pPr>
        <w:tabs>
          <w:tab w:val="num" w:pos="1494"/>
        </w:tabs>
        <w:ind w:left="1494" w:hanging="360"/>
      </w:pPr>
      <w:rPr>
        <w:rFonts w:ascii="Symbol" w:hAnsi="Symbol" w:hint="default"/>
      </w:rPr>
    </w:lvl>
    <w:lvl w:ilvl="1" w:tplc="04070003" w:tentative="1">
      <w:start w:val="1"/>
      <w:numFmt w:val="bullet"/>
      <w:lvlText w:val="o"/>
      <w:lvlJc w:val="left"/>
      <w:pPr>
        <w:tabs>
          <w:tab w:val="num" w:pos="2214"/>
        </w:tabs>
        <w:ind w:left="2214" w:hanging="360"/>
      </w:pPr>
      <w:rPr>
        <w:rFonts w:ascii="Courier New" w:hAnsi="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num w:numId="1" w16cid:durableId="1861777448">
    <w:abstractNumId w:val="2"/>
  </w:num>
  <w:num w:numId="2" w16cid:durableId="1673097986">
    <w:abstractNumId w:val="0"/>
    <w:lvlOverride w:ilvl="0">
      <w:lvl w:ilvl="0">
        <w:start w:val="1"/>
        <w:numFmt w:val="bullet"/>
        <w:lvlText w:val=""/>
        <w:lvlJc w:val="left"/>
        <w:pPr>
          <w:tabs>
            <w:tab w:val="num" w:pos="360"/>
          </w:tabs>
          <w:ind w:left="360" w:hanging="360"/>
        </w:pPr>
        <w:rPr>
          <w:rFonts w:ascii="Symbol" w:hAnsi="Symbol" w:hint="default"/>
        </w:rPr>
      </w:lvl>
    </w:lvlOverride>
  </w:num>
  <w:num w:numId="3" w16cid:durableId="1717122171">
    <w:abstractNumId w:val="4"/>
  </w:num>
  <w:num w:numId="4" w16cid:durableId="234240363">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5" w16cid:durableId="2081634124">
    <w:abstractNumId w:val="5"/>
  </w:num>
  <w:num w:numId="6" w16cid:durableId="386607869">
    <w:abstractNumId w:val="5"/>
    <w:lvlOverride w:ilvl="0">
      <w:lvl w:ilvl="0">
        <w:start w:val="1"/>
        <w:numFmt w:val="decimal"/>
        <w:lvlText w:val="%1."/>
        <w:legacy w:legacy="1" w:legacySpace="0" w:legacyIndent="283"/>
        <w:lvlJc w:val="left"/>
        <w:pPr>
          <w:ind w:left="1985" w:hanging="283"/>
        </w:pPr>
      </w:lvl>
    </w:lvlOverride>
  </w:num>
  <w:num w:numId="7" w16cid:durableId="1514758523">
    <w:abstractNumId w:val="6"/>
  </w:num>
  <w:num w:numId="8" w16cid:durableId="164364631">
    <w:abstractNumId w:val="6"/>
    <w:lvlOverride w:ilvl="0">
      <w:lvl w:ilvl="0">
        <w:start w:val="1"/>
        <w:numFmt w:val="decimal"/>
        <w:lvlText w:val="%1."/>
        <w:legacy w:legacy="1" w:legacySpace="0" w:legacyIndent="283"/>
        <w:lvlJc w:val="left"/>
        <w:pPr>
          <w:ind w:left="1417" w:hanging="283"/>
        </w:pPr>
      </w:lvl>
    </w:lvlOverride>
  </w:num>
  <w:num w:numId="9" w16cid:durableId="55015979">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10" w16cid:durableId="367875060">
    <w:abstractNumId w:val="1"/>
  </w:num>
  <w:num w:numId="11" w16cid:durableId="38363000">
    <w:abstractNumId w:val="7"/>
  </w:num>
  <w:num w:numId="12" w16cid:durableId="1424915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ED"/>
    <w:rsid w:val="001B4804"/>
    <w:rsid w:val="001D52C2"/>
    <w:rsid w:val="00364DCC"/>
    <w:rsid w:val="003E1FDB"/>
    <w:rsid w:val="0049155B"/>
    <w:rsid w:val="00645FD7"/>
    <w:rsid w:val="006E44CE"/>
    <w:rsid w:val="0077403F"/>
    <w:rsid w:val="00856762"/>
    <w:rsid w:val="00896924"/>
    <w:rsid w:val="00A51F9D"/>
    <w:rsid w:val="00B163ED"/>
    <w:rsid w:val="00BE3F4E"/>
    <w:rsid w:val="00CD63CE"/>
    <w:rsid w:val="00E657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D9255"/>
  <w15:chartTrackingRefBased/>
  <w15:docId w15:val="{78F2FF20-CAAD-4CC3-9883-5C2F2E25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pPr>
    <w:rPr>
      <w:rFonts w:ascii="Arial" w:hAnsi="Arial"/>
      <w:sz w:val="22"/>
    </w:rPr>
  </w:style>
  <w:style w:type="paragraph" w:styleId="berschrift1">
    <w:name w:val="heading 1"/>
    <w:basedOn w:val="Standard"/>
    <w:next w:val="Standard"/>
    <w:qFormat/>
    <w:pPr>
      <w:keepNext/>
      <w:spacing w:before="240"/>
      <w:outlineLvl w:val="0"/>
    </w:pPr>
    <w:rPr>
      <w:b/>
      <w:kern w:val="28"/>
      <w:sz w:val="28"/>
    </w:rPr>
  </w:style>
  <w:style w:type="paragraph" w:styleId="berschrift2">
    <w:name w:val="heading 2"/>
    <w:basedOn w:val="Standard"/>
    <w:next w:val="Text"/>
    <w:qFormat/>
    <w:pPr>
      <w:keepNext/>
      <w:spacing w:before="240" w:after="120"/>
      <w:ind w:left="567"/>
      <w:outlineLvl w:val="1"/>
    </w:pPr>
    <w:rPr>
      <w:b/>
      <w:sz w:val="24"/>
    </w:rPr>
  </w:style>
  <w:style w:type="paragraph" w:styleId="berschrift3">
    <w:name w:val="heading 3"/>
    <w:basedOn w:val="Standard"/>
    <w:next w:val="Text"/>
    <w:qFormat/>
    <w:pPr>
      <w:keepNext/>
      <w:spacing w:before="240"/>
      <w:ind w:left="1134"/>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Pr>
      <w:sz w:val="20"/>
    </w:rPr>
  </w:style>
  <w:style w:type="paragraph" w:customStyle="1" w:styleId="Text">
    <w:name w:val="Text"/>
    <w:basedOn w:val="Standard"/>
    <w:pPr>
      <w:spacing w:before="60" w:after="60"/>
      <w:ind w:left="1134"/>
    </w:pPr>
  </w:style>
  <w:style w:type="paragraph" w:customStyle="1" w:styleId="Texteinzug">
    <w:name w:val="Texteinzug"/>
    <w:basedOn w:val="Text"/>
    <w:pPr>
      <w:numPr>
        <w:numId w:val="1"/>
      </w:numPr>
      <w:tabs>
        <w:tab w:val="clear" w:pos="360"/>
      </w:tabs>
      <w:ind w:left="2058" w:hanging="357"/>
    </w:pPr>
  </w:style>
  <w:style w:type="paragraph" w:styleId="Fuzeile">
    <w:name w:val="footer"/>
    <w:basedOn w:val="Standard"/>
    <w:semiHidden/>
    <w:pPr>
      <w:tabs>
        <w:tab w:val="center" w:pos="7371"/>
        <w:tab w:val="right" w:pos="9923"/>
      </w:tabs>
    </w:pPr>
    <w:rPr>
      <w:sz w:val="20"/>
    </w:rPr>
  </w:style>
  <w:style w:type="character" w:styleId="Funotenzeichen">
    <w:name w:val="footnote reference"/>
    <w:basedOn w:val="Absatz-Standardschriftart"/>
    <w:semiHidden/>
    <w:rPr>
      <w:rFonts w:ascii="Arial" w:hAnsi="Arial"/>
      <w:noProof/>
      <w:sz w:val="20"/>
      <w:vertAlign w:val="superscript"/>
    </w:rPr>
  </w:style>
  <w:style w:type="paragraph" w:styleId="Funotentext">
    <w:name w:val="footnote text"/>
    <w:basedOn w:val="Standard"/>
    <w:semiHidden/>
    <w:rPr>
      <w:sz w:val="16"/>
    </w:rPr>
  </w:style>
  <w:style w:type="paragraph" w:customStyle="1" w:styleId="Tabelle">
    <w:name w:val="Tabelle"/>
    <w:basedOn w:val="Standard"/>
    <w:pPr>
      <w:tabs>
        <w:tab w:val="left" w:pos="709"/>
      </w:tabs>
      <w:spacing w:before="60" w:after="60"/>
      <w:ind w:left="1134"/>
    </w:pPr>
    <w:rPr>
      <w:b/>
    </w:rPr>
  </w:style>
  <w:style w:type="paragraph" w:styleId="Standardeinzug">
    <w:name w:val="Normal Indent"/>
    <w:basedOn w:val="Standard"/>
    <w:semiHidden/>
    <w:pPr>
      <w:ind w:left="709"/>
    </w:pPr>
  </w:style>
  <w:style w:type="paragraph" w:styleId="Verzeichnis1">
    <w:name w:val="toc 1"/>
    <w:basedOn w:val="Standard"/>
    <w:next w:val="Standard"/>
    <w:semiHidden/>
    <w:pPr>
      <w:tabs>
        <w:tab w:val="left" w:pos="709"/>
        <w:tab w:val="right" w:leader="dot" w:pos="9071"/>
      </w:tabs>
      <w:spacing w:before="60" w:after="60"/>
    </w:pPr>
    <w:rPr>
      <w:b/>
      <w:sz w:val="24"/>
    </w:rPr>
  </w:style>
  <w:style w:type="character" w:styleId="Hyperlink">
    <w:name w:val="Hyperlink"/>
    <w:basedOn w:val="Absatz-Standardschriftar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w.volkmann@t-onlin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1904</Words>
  <Characters>11996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Bisher ist noch jedes Bauvorhaben fertig geworden; auch ohne Projektsteuerer</vt:lpstr>
    </vt:vector>
  </TitlesOfParts>
  <Company/>
  <LinksUpToDate>false</LinksUpToDate>
  <CharactersWithSpaces>13873</CharactersWithSpaces>
  <SharedDoc>false</SharedDoc>
  <HLinks>
    <vt:vector size="12" baseType="variant">
      <vt:variant>
        <vt:i4>655421</vt:i4>
      </vt:variant>
      <vt:variant>
        <vt:i4>14693</vt:i4>
      </vt:variant>
      <vt:variant>
        <vt:i4>1025</vt:i4>
      </vt:variant>
      <vt:variant>
        <vt:i4>1</vt:i4>
      </vt:variant>
      <vt:variant>
        <vt:lpwstr>..\..\ScanSoft-Dokumente\WV.jpg</vt:lpwstr>
      </vt:variant>
      <vt:variant>
        <vt:lpwstr/>
      </vt:variant>
      <vt:variant>
        <vt:i4>6750296</vt:i4>
      </vt:variant>
      <vt:variant>
        <vt:i4>0</vt:i4>
      </vt:variant>
      <vt:variant>
        <vt:i4>0</vt:i4>
      </vt:variant>
      <vt:variant>
        <vt:i4>5</vt:i4>
      </vt:variant>
      <vt:variant>
        <vt:lpwstr>mailto:w.volkmann@t-online.de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Bisher ist noch jedes Bauvorhaben fertig geworden; auch ohne Projektsteuerer</dc:title>
  <dc:subject/>
  <dc:creator>Walter Volkmann</dc:creator>
  <cp:keywords/>
  <dc:description/>
  <cp:lastModifiedBy>Walter Volkmann</cp:lastModifiedBy>
  <cp:revision>4</cp:revision>
  <cp:lastPrinted>2026-02-03T20:13:00Z</cp:lastPrinted>
  <dcterms:created xsi:type="dcterms:W3CDTF">2025-11-17T17:29:00Z</dcterms:created>
  <dcterms:modified xsi:type="dcterms:W3CDTF">2026-02-23T16:03:00Z</dcterms:modified>
</cp:coreProperties>
</file>