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C1C4" w14:textId="77777777" w:rsidR="00BF49D1" w:rsidRPr="00C025C5" w:rsidRDefault="00BF49D1" w:rsidP="0016391D">
      <w:pPr>
        <w:pStyle w:val="berschrift1"/>
        <w:rPr>
          <w:b w:val="0"/>
          <w:bCs w:val="0"/>
          <w:color w:val="002060"/>
          <w:sz w:val="56"/>
          <w:szCs w:val="56"/>
        </w:rPr>
      </w:pPr>
      <w:bookmarkStart w:id="0" w:name="_Toc320785982"/>
      <w:bookmarkStart w:id="1" w:name="_Toc321080598"/>
      <w:bookmarkStart w:id="2" w:name="_Toc321292215"/>
      <w:bookmarkStart w:id="3" w:name="_Toc320785972"/>
      <w:bookmarkStart w:id="4" w:name="_Toc321080585"/>
      <w:bookmarkStart w:id="5" w:name="_Toc321292205"/>
    </w:p>
    <w:p w14:paraId="5F7A312D" w14:textId="77777777" w:rsidR="00BF49D1" w:rsidRPr="00C025C5" w:rsidRDefault="00BF49D1" w:rsidP="0016391D">
      <w:pPr>
        <w:pStyle w:val="berschrift1"/>
        <w:rPr>
          <w:b w:val="0"/>
          <w:bCs w:val="0"/>
          <w:color w:val="002060"/>
          <w:sz w:val="56"/>
          <w:szCs w:val="56"/>
        </w:rPr>
      </w:pPr>
    </w:p>
    <w:p w14:paraId="5F305E21" w14:textId="52F49EE1" w:rsidR="00BF49D1" w:rsidRPr="00C025C5" w:rsidRDefault="00EC7CA4" w:rsidP="0016391D">
      <w:pPr>
        <w:rPr>
          <w:color w:val="002060"/>
          <w:sz w:val="56"/>
          <w:szCs w:val="56"/>
        </w:rPr>
      </w:pPr>
      <w:r w:rsidRPr="00C025C5">
        <w:rPr>
          <w:color w:val="002060"/>
          <w:sz w:val="56"/>
          <w:szCs w:val="56"/>
        </w:rPr>
        <w:t>Anforderungen an ein optimales Bauprojektmanagement</w:t>
      </w:r>
      <w:bookmarkEnd w:id="0"/>
      <w:bookmarkEnd w:id="1"/>
      <w:bookmarkEnd w:id="2"/>
      <w:r w:rsidR="00334F01" w:rsidRPr="00C025C5">
        <w:rPr>
          <w:color w:val="002060"/>
          <w:sz w:val="56"/>
          <w:szCs w:val="56"/>
        </w:rPr>
        <w:t xml:space="preserve"> </w:t>
      </w:r>
      <w:r w:rsidR="0016391D" w:rsidRPr="00C025C5">
        <w:rPr>
          <w:color w:val="002060"/>
          <w:sz w:val="56"/>
          <w:szCs w:val="56"/>
        </w:rPr>
        <w:br/>
      </w:r>
      <w:r w:rsidR="00334F01" w:rsidRPr="00C025C5">
        <w:rPr>
          <w:color w:val="002060"/>
          <w:sz w:val="56"/>
          <w:szCs w:val="56"/>
        </w:rPr>
        <w:t xml:space="preserve">sowie Gründe des Scheiterns </w:t>
      </w:r>
      <w:r w:rsidR="0016391D" w:rsidRPr="00C025C5">
        <w:rPr>
          <w:color w:val="002060"/>
          <w:sz w:val="56"/>
          <w:szCs w:val="56"/>
        </w:rPr>
        <w:br/>
      </w:r>
      <w:r w:rsidR="00334F01" w:rsidRPr="00C025C5">
        <w:rPr>
          <w:color w:val="002060"/>
          <w:sz w:val="56"/>
          <w:szCs w:val="56"/>
        </w:rPr>
        <w:t>von Immobilienprojekten</w:t>
      </w:r>
    </w:p>
    <w:p w14:paraId="5D97F100" w14:textId="77777777" w:rsidR="00BF49D1" w:rsidRPr="00C025C5" w:rsidRDefault="00BF49D1" w:rsidP="00BF49D1"/>
    <w:p w14:paraId="2905851D" w14:textId="77777777" w:rsidR="00BF49D1" w:rsidRDefault="00BF49D1" w:rsidP="00BF49D1"/>
    <w:sdt>
      <w:sdtPr>
        <w:rPr>
          <w:rFonts w:ascii="Arial" w:eastAsia="Cambria" w:hAnsi="Arial" w:cs="Times New Roman"/>
          <w:color w:val="auto"/>
          <w:sz w:val="24"/>
          <w:szCs w:val="24"/>
          <w:lang w:eastAsia="en-US"/>
        </w:rPr>
        <w:id w:val="1368563002"/>
        <w:docPartObj>
          <w:docPartGallery w:val="Table of Contents"/>
          <w:docPartUnique/>
        </w:docPartObj>
      </w:sdtPr>
      <w:sdtEndPr>
        <w:rPr>
          <w:b/>
          <w:bCs/>
        </w:rPr>
      </w:sdtEndPr>
      <w:sdtContent>
        <w:p w14:paraId="2EA19C33" w14:textId="0A8B9B16" w:rsidR="008479FE" w:rsidRDefault="008479FE">
          <w:pPr>
            <w:pStyle w:val="Inhaltsverzeichnisberschrift"/>
          </w:pPr>
          <w:r>
            <w:t>Inhaltsverzeichnis</w:t>
          </w:r>
        </w:p>
        <w:p w14:paraId="6B7288B7" w14:textId="4D9C73CD" w:rsidR="008479FE" w:rsidRDefault="008479FE">
          <w:pPr>
            <w:pStyle w:val="Verzeichnis1"/>
            <w:rPr>
              <w:rFonts w:asciiTheme="minorHAnsi" w:eastAsiaTheme="minorEastAsia" w:hAnsiTheme="minorHAnsi" w:cstheme="minorBidi"/>
              <w:b w:val="0"/>
              <w:noProof/>
              <w:kern w:val="2"/>
              <w:szCs w:val="24"/>
              <w14:ligatures w14:val="standardContextual"/>
            </w:rPr>
          </w:pPr>
          <w:r>
            <w:fldChar w:fldCharType="begin"/>
          </w:r>
          <w:r>
            <w:instrText xml:space="preserve"> TOC \o "1-3" \h \z \u </w:instrText>
          </w:r>
          <w:r>
            <w:fldChar w:fldCharType="separate"/>
          </w:r>
          <w:hyperlink w:anchor="_Toc209731157" w:history="1">
            <w:r w:rsidRPr="00EF30E6">
              <w:rPr>
                <w:rStyle w:val="Hyperlink"/>
                <w:noProof/>
              </w:rPr>
              <w:t>1 Anforderungen an ein optimales Immobilienprojektmanagement</w:t>
            </w:r>
            <w:r>
              <w:rPr>
                <w:noProof/>
                <w:webHidden/>
              </w:rPr>
              <w:tab/>
            </w:r>
            <w:r>
              <w:rPr>
                <w:noProof/>
                <w:webHidden/>
              </w:rPr>
              <w:fldChar w:fldCharType="begin"/>
            </w:r>
            <w:r>
              <w:rPr>
                <w:noProof/>
                <w:webHidden/>
              </w:rPr>
              <w:instrText xml:space="preserve"> PAGEREF _Toc209731157 \h </w:instrText>
            </w:r>
            <w:r>
              <w:rPr>
                <w:noProof/>
                <w:webHidden/>
              </w:rPr>
            </w:r>
            <w:r>
              <w:rPr>
                <w:noProof/>
                <w:webHidden/>
              </w:rPr>
              <w:fldChar w:fldCharType="separate"/>
            </w:r>
            <w:r w:rsidR="001D6BAE">
              <w:rPr>
                <w:noProof/>
                <w:webHidden/>
              </w:rPr>
              <w:t>2</w:t>
            </w:r>
            <w:r>
              <w:rPr>
                <w:noProof/>
                <w:webHidden/>
              </w:rPr>
              <w:fldChar w:fldCharType="end"/>
            </w:r>
          </w:hyperlink>
        </w:p>
        <w:p w14:paraId="23F3B750" w14:textId="1E861428" w:rsidR="008479FE" w:rsidRDefault="00000000">
          <w:pPr>
            <w:pStyle w:val="Verzeichnis1"/>
            <w:rPr>
              <w:rFonts w:asciiTheme="minorHAnsi" w:eastAsiaTheme="minorEastAsia" w:hAnsiTheme="minorHAnsi" w:cstheme="minorBidi"/>
              <w:b w:val="0"/>
              <w:noProof/>
              <w:kern w:val="2"/>
              <w:szCs w:val="24"/>
              <w14:ligatures w14:val="standardContextual"/>
            </w:rPr>
          </w:pPr>
          <w:hyperlink w:anchor="_Toc209731158" w:history="1">
            <w:r w:rsidR="008479FE" w:rsidRPr="00EF30E6">
              <w:rPr>
                <w:rStyle w:val="Hyperlink"/>
                <w:noProof/>
              </w:rPr>
              <w:t>2 Gründe für Kosten- und Terminüberschreitungen</w:t>
            </w:r>
            <w:r w:rsidR="008479FE">
              <w:rPr>
                <w:noProof/>
                <w:webHidden/>
              </w:rPr>
              <w:tab/>
            </w:r>
            <w:r w:rsidR="008479FE">
              <w:rPr>
                <w:noProof/>
                <w:webHidden/>
              </w:rPr>
              <w:fldChar w:fldCharType="begin"/>
            </w:r>
            <w:r w:rsidR="008479FE">
              <w:rPr>
                <w:noProof/>
                <w:webHidden/>
              </w:rPr>
              <w:instrText xml:space="preserve"> PAGEREF _Toc209731158 \h </w:instrText>
            </w:r>
            <w:r w:rsidR="008479FE">
              <w:rPr>
                <w:noProof/>
                <w:webHidden/>
              </w:rPr>
            </w:r>
            <w:r w:rsidR="008479FE">
              <w:rPr>
                <w:noProof/>
                <w:webHidden/>
              </w:rPr>
              <w:fldChar w:fldCharType="separate"/>
            </w:r>
            <w:r w:rsidR="001D6BAE">
              <w:rPr>
                <w:noProof/>
                <w:webHidden/>
              </w:rPr>
              <w:t>5</w:t>
            </w:r>
            <w:r w:rsidR="008479FE">
              <w:rPr>
                <w:noProof/>
                <w:webHidden/>
              </w:rPr>
              <w:fldChar w:fldCharType="end"/>
            </w:r>
          </w:hyperlink>
        </w:p>
        <w:p w14:paraId="57CC4D8E" w14:textId="259960FA"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59" w:history="1">
            <w:r w:rsidR="008479FE" w:rsidRPr="00EF30E6">
              <w:rPr>
                <w:rStyle w:val="Hyperlink"/>
                <w:noProof/>
              </w:rPr>
              <w:t>Zu 1: Fehlende Bedarfsplanung/ungenaue Zielsetzungen</w:t>
            </w:r>
            <w:r w:rsidR="008479FE">
              <w:rPr>
                <w:noProof/>
                <w:webHidden/>
              </w:rPr>
              <w:tab/>
            </w:r>
            <w:r w:rsidR="008479FE">
              <w:rPr>
                <w:noProof/>
                <w:webHidden/>
              </w:rPr>
              <w:fldChar w:fldCharType="begin"/>
            </w:r>
            <w:r w:rsidR="008479FE">
              <w:rPr>
                <w:noProof/>
                <w:webHidden/>
              </w:rPr>
              <w:instrText xml:space="preserve"> PAGEREF _Toc209731159 \h </w:instrText>
            </w:r>
            <w:r w:rsidR="008479FE">
              <w:rPr>
                <w:noProof/>
                <w:webHidden/>
              </w:rPr>
            </w:r>
            <w:r w:rsidR="008479FE">
              <w:rPr>
                <w:noProof/>
                <w:webHidden/>
              </w:rPr>
              <w:fldChar w:fldCharType="separate"/>
            </w:r>
            <w:r w:rsidR="001D6BAE">
              <w:rPr>
                <w:noProof/>
                <w:webHidden/>
              </w:rPr>
              <w:t>5</w:t>
            </w:r>
            <w:r w:rsidR="008479FE">
              <w:rPr>
                <w:noProof/>
                <w:webHidden/>
              </w:rPr>
              <w:fldChar w:fldCharType="end"/>
            </w:r>
          </w:hyperlink>
        </w:p>
        <w:p w14:paraId="53C82417" w14:textId="537B04A7"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0" w:history="1">
            <w:r w:rsidR="008479FE" w:rsidRPr="00EF30E6">
              <w:rPr>
                <w:rStyle w:val="Hyperlink"/>
                <w:noProof/>
              </w:rPr>
              <w:t xml:space="preserve">Zu 2: </w:t>
            </w:r>
            <w:r w:rsidR="008479FE" w:rsidRPr="00EF30E6">
              <w:rPr>
                <w:rStyle w:val="Hyperlink"/>
                <w:rFonts w:cs="Helvetica"/>
                <w:noProof/>
              </w:rPr>
              <w:t>Überhastete Leistungserbringung der ersten drei HOAI-Leistungsphasen</w:t>
            </w:r>
            <w:r w:rsidR="008479FE">
              <w:rPr>
                <w:noProof/>
                <w:webHidden/>
              </w:rPr>
              <w:tab/>
            </w:r>
            <w:r w:rsidR="008479FE">
              <w:rPr>
                <w:noProof/>
                <w:webHidden/>
              </w:rPr>
              <w:fldChar w:fldCharType="begin"/>
            </w:r>
            <w:r w:rsidR="008479FE">
              <w:rPr>
                <w:noProof/>
                <w:webHidden/>
              </w:rPr>
              <w:instrText xml:space="preserve"> PAGEREF _Toc209731160 \h </w:instrText>
            </w:r>
            <w:r w:rsidR="008479FE">
              <w:rPr>
                <w:noProof/>
                <w:webHidden/>
              </w:rPr>
            </w:r>
            <w:r w:rsidR="008479FE">
              <w:rPr>
                <w:noProof/>
                <w:webHidden/>
              </w:rPr>
              <w:fldChar w:fldCharType="separate"/>
            </w:r>
            <w:r w:rsidR="001D6BAE">
              <w:rPr>
                <w:noProof/>
                <w:webHidden/>
              </w:rPr>
              <w:t>6</w:t>
            </w:r>
            <w:r w:rsidR="008479FE">
              <w:rPr>
                <w:noProof/>
                <w:webHidden/>
              </w:rPr>
              <w:fldChar w:fldCharType="end"/>
            </w:r>
          </w:hyperlink>
        </w:p>
        <w:p w14:paraId="401D6896" w14:textId="0C678745"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1" w:history="1">
            <w:r w:rsidR="008479FE" w:rsidRPr="00EF30E6">
              <w:rPr>
                <w:rStyle w:val="Hyperlink"/>
                <w:noProof/>
              </w:rPr>
              <w:t>Zu 3: Fehlende Fachplanerleistungen bei der Projektentwicklung</w:t>
            </w:r>
            <w:r w:rsidR="008479FE">
              <w:rPr>
                <w:noProof/>
                <w:webHidden/>
              </w:rPr>
              <w:tab/>
            </w:r>
            <w:r w:rsidR="008479FE">
              <w:rPr>
                <w:noProof/>
                <w:webHidden/>
              </w:rPr>
              <w:fldChar w:fldCharType="begin"/>
            </w:r>
            <w:r w:rsidR="008479FE">
              <w:rPr>
                <w:noProof/>
                <w:webHidden/>
              </w:rPr>
              <w:instrText xml:space="preserve"> PAGEREF _Toc209731161 \h </w:instrText>
            </w:r>
            <w:r w:rsidR="008479FE">
              <w:rPr>
                <w:noProof/>
                <w:webHidden/>
              </w:rPr>
            </w:r>
            <w:r w:rsidR="008479FE">
              <w:rPr>
                <w:noProof/>
                <w:webHidden/>
              </w:rPr>
              <w:fldChar w:fldCharType="separate"/>
            </w:r>
            <w:r w:rsidR="001D6BAE">
              <w:rPr>
                <w:noProof/>
                <w:webHidden/>
              </w:rPr>
              <w:t>8</w:t>
            </w:r>
            <w:r w:rsidR="008479FE">
              <w:rPr>
                <w:noProof/>
                <w:webHidden/>
              </w:rPr>
              <w:fldChar w:fldCharType="end"/>
            </w:r>
          </w:hyperlink>
        </w:p>
        <w:p w14:paraId="4342215A" w14:textId="3BB5A789"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2" w:history="1">
            <w:r w:rsidR="008479FE" w:rsidRPr="00EF30E6">
              <w:rPr>
                <w:rStyle w:val="Hyperlink"/>
                <w:noProof/>
              </w:rPr>
              <w:t>Zu 4: Ungenaue Zielvorstellungen und Zieländerungen des Auftraggebers</w:t>
            </w:r>
            <w:r w:rsidR="008479FE">
              <w:rPr>
                <w:noProof/>
                <w:webHidden/>
              </w:rPr>
              <w:tab/>
            </w:r>
            <w:r w:rsidR="008479FE">
              <w:rPr>
                <w:noProof/>
                <w:webHidden/>
              </w:rPr>
              <w:fldChar w:fldCharType="begin"/>
            </w:r>
            <w:r w:rsidR="008479FE">
              <w:rPr>
                <w:noProof/>
                <w:webHidden/>
              </w:rPr>
              <w:instrText xml:space="preserve"> PAGEREF _Toc209731162 \h </w:instrText>
            </w:r>
            <w:r w:rsidR="008479FE">
              <w:rPr>
                <w:noProof/>
                <w:webHidden/>
              </w:rPr>
            </w:r>
            <w:r w:rsidR="008479FE">
              <w:rPr>
                <w:noProof/>
                <w:webHidden/>
              </w:rPr>
              <w:fldChar w:fldCharType="separate"/>
            </w:r>
            <w:r w:rsidR="001D6BAE">
              <w:rPr>
                <w:noProof/>
                <w:webHidden/>
              </w:rPr>
              <w:t>8</w:t>
            </w:r>
            <w:r w:rsidR="008479FE">
              <w:rPr>
                <w:noProof/>
                <w:webHidden/>
              </w:rPr>
              <w:fldChar w:fldCharType="end"/>
            </w:r>
          </w:hyperlink>
        </w:p>
        <w:p w14:paraId="5B0651E2" w14:textId="5B4B018B"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3" w:history="1">
            <w:r w:rsidR="008479FE" w:rsidRPr="00EF30E6">
              <w:rPr>
                <w:rStyle w:val="Hyperlink"/>
                <w:noProof/>
              </w:rPr>
              <w:t>Zu 5: Chaotische Führung des Projektes/mangelhaftes Projektmanagement</w:t>
            </w:r>
            <w:r w:rsidR="008479FE">
              <w:rPr>
                <w:noProof/>
                <w:webHidden/>
              </w:rPr>
              <w:tab/>
            </w:r>
            <w:r w:rsidR="008479FE">
              <w:rPr>
                <w:noProof/>
                <w:webHidden/>
              </w:rPr>
              <w:fldChar w:fldCharType="begin"/>
            </w:r>
            <w:r w:rsidR="008479FE">
              <w:rPr>
                <w:noProof/>
                <w:webHidden/>
              </w:rPr>
              <w:instrText xml:space="preserve"> PAGEREF _Toc209731163 \h </w:instrText>
            </w:r>
            <w:r w:rsidR="008479FE">
              <w:rPr>
                <w:noProof/>
                <w:webHidden/>
              </w:rPr>
            </w:r>
            <w:r w:rsidR="008479FE">
              <w:rPr>
                <w:noProof/>
                <w:webHidden/>
              </w:rPr>
              <w:fldChar w:fldCharType="separate"/>
            </w:r>
            <w:r w:rsidR="001D6BAE">
              <w:rPr>
                <w:noProof/>
                <w:webHidden/>
              </w:rPr>
              <w:t>10</w:t>
            </w:r>
            <w:r w:rsidR="008479FE">
              <w:rPr>
                <w:noProof/>
                <w:webHidden/>
              </w:rPr>
              <w:fldChar w:fldCharType="end"/>
            </w:r>
          </w:hyperlink>
        </w:p>
        <w:p w14:paraId="1C80434A" w14:textId="7EC78E1A"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4" w:history="1">
            <w:r w:rsidR="008479FE" w:rsidRPr="00EF30E6">
              <w:rPr>
                <w:rStyle w:val="Hyperlink"/>
                <w:noProof/>
              </w:rPr>
              <w:t>Zu 6: Widerstreitende Interessen und Machtspiele: Investor</w:t>
            </w:r>
            <w:r w:rsidR="008479FE">
              <w:rPr>
                <w:rStyle w:val="Hyperlink"/>
                <w:noProof/>
              </w:rPr>
              <w:t>,</w:t>
            </w:r>
            <w:r w:rsidR="008479FE" w:rsidRPr="00EF30E6">
              <w:rPr>
                <w:rStyle w:val="Hyperlink"/>
                <w:noProof/>
              </w:rPr>
              <w:t xml:space="preserve"> Immobilieneigentümer</w:t>
            </w:r>
            <w:r w:rsidR="008479FE">
              <w:rPr>
                <w:rStyle w:val="Hyperlink"/>
                <w:noProof/>
              </w:rPr>
              <w:t xml:space="preserve">, </w:t>
            </w:r>
            <w:r w:rsidR="008479FE">
              <w:rPr>
                <w:rStyle w:val="Hyperlink"/>
                <w:noProof/>
              </w:rPr>
              <w:br/>
            </w:r>
            <w:r w:rsidR="008479FE" w:rsidRPr="00EF30E6">
              <w:rPr>
                <w:rStyle w:val="Hyperlink"/>
                <w:noProof/>
              </w:rPr>
              <w:t>Nutzer</w:t>
            </w:r>
            <w:r w:rsidR="008479FE">
              <w:rPr>
                <w:noProof/>
                <w:webHidden/>
              </w:rPr>
              <w:tab/>
            </w:r>
            <w:r w:rsidR="008479FE">
              <w:rPr>
                <w:noProof/>
                <w:webHidden/>
              </w:rPr>
              <w:fldChar w:fldCharType="begin"/>
            </w:r>
            <w:r w:rsidR="008479FE">
              <w:rPr>
                <w:noProof/>
                <w:webHidden/>
              </w:rPr>
              <w:instrText xml:space="preserve"> PAGEREF _Toc209731164 \h </w:instrText>
            </w:r>
            <w:r w:rsidR="008479FE">
              <w:rPr>
                <w:noProof/>
                <w:webHidden/>
              </w:rPr>
            </w:r>
            <w:r w:rsidR="008479FE">
              <w:rPr>
                <w:noProof/>
                <w:webHidden/>
              </w:rPr>
              <w:fldChar w:fldCharType="separate"/>
            </w:r>
            <w:r w:rsidR="001D6BAE">
              <w:rPr>
                <w:noProof/>
                <w:webHidden/>
              </w:rPr>
              <w:t>10</w:t>
            </w:r>
            <w:r w:rsidR="008479FE">
              <w:rPr>
                <w:noProof/>
                <w:webHidden/>
              </w:rPr>
              <w:fldChar w:fldCharType="end"/>
            </w:r>
          </w:hyperlink>
        </w:p>
        <w:p w14:paraId="7FA22ED8" w14:textId="360A2280"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5" w:history="1">
            <w:r w:rsidR="008479FE" w:rsidRPr="00EF30E6">
              <w:rPr>
                <w:rStyle w:val="Hyperlink"/>
                <w:noProof/>
              </w:rPr>
              <w:t>Zu 7: Politisch gewolltes Projekt wird „schön gerechnet“</w:t>
            </w:r>
            <w:r w:rsidR="008479FE">
              <w:rPr>
                <w:noProof/>
                <w:webHidden/>
              </w:rPr>
              <w:tab/>
            </w:r>
            <w:r w:rsidR="008479FE">
              <w:rPr>
                <w:noProof/>
                <w:webHidden/>
              </w:rPr>
              <w:fldChar w:fldCharType="begin"/>
            </w:r>
            <w:r w:rsidR="008479FE">
              <w:rPr>
                <w:noProof/>
                <w:webHidden/>
              </w:rPr>
              <w:instrText xml:space="preserve"> PAGEREF _Toc209731165 \h </w:instrText>
            </w:r>
            <w:r w:rsidR="008479FE">
              <w:rPr>
                <w:noProof/>
                <w:webHidden/>
              </w:rPr>
            </w:r>
            <w:r w:rsidR="008479FE">
              <w:rPr>
                <w:noProof/>
                <w:webHidden/>
              </w:rPr>
              <w:fldChar w:fldCharType="separate"/>
            </w:r>
            <w:r w:rsidR="001D6BAE">
              <w:rPr>
                <w:noProof/>
                <w:webHidden/>
              </w:rPr>
              <w:t>10</w:t>
            </w:r>
            <w:r w:rsidR="008479FE">
              <w:rPr>
                <w:noProof/>
                <w:webHidden/>
              </w:rPr>
              <w:fldChar w:fldCharType="end"/>
            </w:r>
          </w:hyperlink>
        </w:p>
        <w:p w14:paraId="0BEC00D2" w14:textId="1D649DAE"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6" w:history="1">
            <w:r w:rsidR="008479FE" w:rsidRPr="00EF30E6">
              <w:rPr>
                <w:rStyle w:val="Hyperlink"/>
                <w:noProof/>
              </w:rPr>
              <w:t>Zu 8: Mangelhafte Wirtschaftlichkeit des Projektes</w:t>
            </w:r>
            <w:r w:rsidR="008479FE">
              <w:rPr>
                <w:noProof/>
                <w:webHidden/>
              </w:rPr>
              <w:tab/>
            </w:r>
            <w:r w:rsidR="008479FE">
              <w:rPr>
                <w:noProof/>
                <w:webHidden/>
              </w:rPr>
              <w:fldChar w:fldCharType="begin"/>
            </w:r>
            <w:r w:rsidR="008479FE">
              <w:rPr>
                <w:noProof/>
                <w:webHidden/>
              </w:rPr>
              <w:instrText xml:space="preserve"> PAGEREF _Toc209731166 \h </w:instrText>
            </w:r>
            <w:r w:rsidR="008479FE">
              <w:rPr>
                <w:noProof/>
                <w:webHidden/>
              </w:rPr>
            </w:r>
            <w:r w:rsidR="008479FE">
              <w:rPr>
                <w:noProof/>
                <w:webHidden/>
              </w:rPr>
              <w:fldChar w:fldCharType="separate"/>
            </w:r>
            <w:r w:rsidR="001D6BAE">
              <w:rPr>
                <w:noProof/>
                <w:webHidden/>
              </w:rPr>
              <w:t>10</w:t>
            </w:r>
            <w:r w:rsidR="008479FE">
              <w:rPr>
                <w:noProof/>
                <w:webHidden/>
              </w:rPr>
              <w:fldChar w:fldCharType="end"/>
            </w:r>
          </w:hyperlink>
        </w:p>
        <w:p w14:paraId="77E81E93" w14:textId="727D13D3" w:rsidR="008479FE" w:rsidRDefault="00000000">
          <w:pPr>
            <w:pStyle w:val="Verzeichnis2"/>
            <w:rPr>
              <w:rFonts w:asciiTheme="minorHAnsi" w:eastAsiaTheme="minorEastAsia" w:hAnsiTheme="minorHAnsi" w:cstheme="minorBidi"/>
              <w:noProof/>
              <w:kern w:val="2"/>
              <w:sz w:val="24"/>
              <w:szCs w:val="24"/>
              <w14:ligatures w14:val="standardContextual"/>
            </w:rPr>
          </w:pPr>
          <w:hyperlink w:anchor="_Toc209731167" w:history="1">
            <w:r w:rsidR="008479FE" w:rsidRPr="00EF30E6">
              <w:rPr>
                <w:rStyle w:val="Hyperlink"/>
                <w:noProof/>
              </w:rPr>
              <w:t>Zu 9: Mangelhafte Finanzierung des Projektes</w:t>
            </w:r>
            <w:r w:rsidR="008479FE">
              <w:rPr>
                <w:noProof/>
                <w:webHidden/>
              </w:rPr>
              <w:tab/>
            </w:r>
            <w:r w:rsidR="008479FE">
              <w:rPr>
                <w:noProof/>
                <w:webHidden/>
              </w:rPr>
              <w:fldChar w:fldCharType="begin"/>
            </w:r>
            <w:r w:rsidR="008479FE">
              <w:rPr>
                <w:noProof/>
                <w:webHidden/>
              </w:rPr>
              <w:instrText xml:space="preserve"> PAGEREF _Toc209731167 \h </w:instrText>
            </w:r>
            <w:r w:rsidR="008479FE">
              <w:rPr>
                <w:noProof/>
                <w:webHidden/>
              </w:rPr>
            </w:r>
            <w:r w:rsidR="008479FE">
              <w:rPr>
                <w:noProof/>
                <w:webHidden/>
              </w:rPr>
              <w:fldChar w:fldCharType="separate"/>
            </w:r>
            <w:r w:rsidR="001D6BAE">
              <w:rPr>
                <w:noProof/>
                <w:webHidden/>
              </w:rPr>
              <w:t>10</w:t>
            </w:r>
            <w:r w:rsidR="008479FE">
              <w:rPr>
                <w:noProof/>
                <w:webHidden/>
              </w:rPr>
              <w:fldChar w:fldCharType="end"/>
            </w:r>
          </w:hyperlink>
        </w:p>
        <w:p w14:paraId="08F22BDE" w14:textId="28F2ED70" w:rsidR="008479FE" w:rsidRDefault="008479FE">
          <w:r>
            <w:rPr>
              <w:b/>
              <w:bCs/>
            </w:rPr>
            <w:fldChar w:fldCharType="end"/>
          </w:r>
        </w:p>
      </w:sdtContent>
    </w:sdt>
    <w:p w14:paraId="53D06387" w14:textId="77777777" w:rsidR="00BF49D1" w:rsidRPr="00BF49D1" w:rsidRDefault="00BF49D1" w:rsidP="00BF49D1"/>
    <w:p w14:paraId="35821DDB" w14:textId="77777777" w:rsidR="00C025C5" w:rsidRDefault="00C025C5">
      <w:pPr>
        <w:keepLines w:val="0"/>
        <w:spacing w:before="0" w:after="0"/>
        <w:rPr>
          <w:rFonts w:cs="Arial"/>
          <w:b/>
          <w:bCs/>
          <w:kern w:val="32"/>
          <w:sz w:val="28"/>
          <w:szCs w:val="32"/>
        </w:rPr>
      </w:pPr>
      <w:r>
        <w:br w:type="page"/>
      </w:r>
    </w:p>
    <w:p w14:paraId="7C872282" w14:textId="6CBB62C5" w:rsidR="00EC7CA4" w:rsidRDefault="00BF49D1" w:rsidP="00334F01">
      <w:pPr>
        <w:pStyle w:val="berschrift1"/>
      </w:pPr>
      <w:bookmarkStart w:id="6" w:name="_Toc209714891"/>
      <w:bookmarkStart w:id="7" w:name="_Toc209731157"/>
      <w:r>
        <w:lastRenderedPageBreak/>
        <w:t>1 Anforderungen an ein optimales Immobilienprojektmanagement</w:t>
      </w:r>
      <w:bookmarkEnd w:id="6"/>
      <w:bookmarkEnd w:id="7"/>
      <w:r>
        <w:t xml:space="preserve"> </w:t>
      </w:r>
    </w:p>
    <w:p w14:paraId="6743C7B7" w14:textId="77777777" w:rsidR="00EC7CA4" w:rsidRDefault="00EC7CA4" w:rsidP="00EC7CA4">
      <w:pPr>
        <w:keepNext/>
      </w:pPr>
      <w:r>
        <w:t xml:space="preserve">Durch Arbeitsteilung, Wertewandel und zunehmende Dynamik allgemein, und bei Großinvestitionen besonders, ist die Komplexität bei Bauwerken gerade in den letzten Jahren so gewachsen, dass ihre Handhabung zur </w:t>
      </w:r>
      <w:r>
        <w:rPr>
          <w:b/>
        </w:rPr>
        <w:t>Managementaufgabe</w:t>
      </w:r>
      <w:r>
        <w:t xml:space="preserve"> geworden ist. Das Problem der Führung heutiger Projekte ist die seit den 50er Jahren des vergangenen Jahrhunderts exorbitant gewachsene Komplexität. Damit versagen alte Denkweisen und Arbeitstechniken. </w:t>
      </w:r>
    </w:p>
    <w:p w14:paraId="2E51A64D" w14:textId="77777777" w:rsidR="00EC7CA4" w:rsidRDefault="00EC7CA4" w:rsidP="00EC7CA4">
      <w:r>
        <w:t xml:space="preserve">Die </w:t>
      </w:r>
      <w:r w:rsidRPr="00454721">
        <w:rPr>
          <w:b/>
        </w:rPr>
        <w:t>Handlungsbereiche</w:t>
      </w:r>
      <w:r>
        <w:t xml:space="preserve"> des Immobilienprojektmanagements, die in den einzelnen Phasen des Projektes eine unterschiedliche Bearbeitung bzw. Bearbeitungstiefe erfordern, sind: </w:t>
      </w:r>
    </w:p>
    <w:p w14:paraId="0D65A441" w14:textId="77777777" w:rsidR="00EC7CA4" w:rsidRDefault="00EC7CA4" w:rsidP="00EC7CA4">
      <w:pPr>
        <w:numPr>
          <w:ilvl w:val="0"/>
          <w:numId w:val="11"/>
        </w:numPr>
      </w:pPr>
      <w:r>
        <w:t xml:space="preserve">Management der Informationen </w:t>
      </w:r>
    </w:p>
    <w:p w14:paraId="0F5B01A5" w14:textId="77777777" w:rsidR="00EC7CA4" w:rsidRDefault="00EC7CA4" w:rsidP="00EC7CA4">
      <w:pPr>
        <w:numPr>
          <w:ilvl w:val="0"/>
          <w:numId w:val="11"/>
        </w:numPr>
      </w:pPr>
      <w:r>
        <w:t xml:space="preserve">Management der Qualität und Quantitäten </w:t>
      </w:r>
    </w:p>
    <w:p w14:paraId="315ADAFA" w14:textId="77777777" w:rsidR="00EC7CA4" w:rsidRDefault="00EC7CA4" w:rsidP="00EC7CA4">
      <w:pPr>
        <w:numPr>
          <w:ilvl w:val="0"/>
          <w:numId w:val="11"/>
        </w:numPr>
      </w:pPr>
      <w:r>
        <w:t xml:space="preserve">Management der Kosten und Finanzen </w:t>
      </w:r>
    </w:p>
    <w:p w14:paraId="058F7FF7" w14:textId="77777777" w:rsidR="00EC7CA4" w:rsidRDefault="00EC7CA4" w:rsidP="00EC7CA4">
      <w:pPr>
        <w:numPr>
          <w:ilvl w:val="0"/>
          <w:numId w:val="11"/>
        </w:numPr>
      </w:pPr>
      <w:r>
        <w:t xml:space="preserve">Management der Abläufe, Termine und Logistik </w:t>
      </w:r>
    </w:p>
    <w:p w14:paraId="6D2CE3B8" w14:textId="77777777" w:rsidR="00EC7CA4" w:rsidRDefault="00EC7CA4" w:rsidP="00EC7CA4">
      <w:pPr>
        <w:numPr>
          <w:ilvl w:val="0"/>
          <w:numId w:val="11"/>
        </w:numPr>
      </w:pPr>
      <w:r>
        <w:t xml:space="preserve">Management der Verträge und der Versicherungen </w:t>
      </w:r>
    </w:p>
    <w:p w14:paraId="6E290480" w14:textId="77777777" w:rsidR="00EC7CA4" w:rsidRDefault="00EC7CA4" w:rsidP="00EC7CA4">
      <w:r>
        <w:t>Nicht phasengebunden sind die, in ihrer Entwicklung vom Groben zum Feinen alles überlagernde projektspezifische Organisation und Koordination sowie die im Projektverlauf entstehende Dokumentation. Diese Elemente müssen in den fünf Handlungsbereichen jeweils mitbehandelt</w:t>
      </w:r>
      <w:r w:rsidRPr="00454721">
        <w:t xml:space="preserve"> </w:t>
      </w:r>
      <w:r>
        <w:t xml:space="preserve">werden. </w:t>
      </w:r>
    </w:p>
    <w:p w14:paraId="369E89AD" w14:textId="77777777" w:rsidR="00EC7CA4" w:rsidRDefault="00EC7CA4" w:rsidP="00EC7CA4">
      <w:r>
        <w:object w:dxaOrig="12345" w:dyaOrig="8656" w14:anchorId="7892E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18pt" o:ole="">
            <v:imagedata r:id="rId8" o:title=""/>
          </v:shape>
          <o:OLEObject Type="Embed" ProgID="Visio.Drawing.15" ShapeID="_x0000_i1025" DrawAspect="Content" ObjectID="_1833346992" r:id="rId9"/>
        </w:object>
      </w:r>
    </w:p>
    <w:p w14:paraId="7B149054" w14:textId="77777777" w:rsidR="00EC7CA4" w:rsidRPr="00F44A64" w:rsidRDefault="00EC7CA4" w:rsidP="00EC7CA4">
      <w:pPr>
        <w:rPr>
          <w:i/>
        </w:rPr>
      </w:pPr>
      <w:r w:rsidRPr="00F44A64">
        <w:rPr>
          <w:i/>
        </w:rPr>
        <w:t xml:space="preserve">Abb. </w:t>
      </w:r>
      <w:r w:rsidR="00334F01">
        <w:rPr>
          <w:i/>
        </w:rPr>
        <w:t>1</w:t>
      </w:r>
      <w:r w:rsidRPr="00F44A64">
        <w:rPr>
          <w:i/>
        </w:rPr>
        <w:t xml:space="preserve">: Phasen der Projektabwicklung und Handlungsbereiche </w:t>
      </w:r>
    </w:p>
    <w:p w14:paraId="5EF1E897" w14:textId="77777777" w:rsidR="00EC7CA4" w:rsidRDefault="00EC7CA4" w:rsidP="00EC7CA4">
      <w:r>
        <w:t xml:space="preserve">Im Interesse eines logischen Handlungsstranges müssen die im Zusammenhang mit der Steuerung eines Projektes notwendigen Tätigkeiten der Objektplaner und die originären Tätigkeiten des Projektsteuerers in den einzelnen Handlungsbereichen im Projektdurchlauf beschrieben werden. </w:t>
      </w:r>
    </w:p>
    <w:p w14:paraId="0174CF49" w14:textId="77777777" w:rsidR="00EC7CA4" w:rsidRDefault="00EC7CA4" w:rsidP="00EC7CA4">
      <w:r>
        <w:lastRenderedPageBreak/>
        <w:t xml:space="preserve">Die Leistungen der Objektplaner sind von den damit beauftragten Architekten und Ingenieuren zu erbringen. Sie sind aber vom Projektmanager anzustoßen, auf Plausibilität zu prüfen und zu überwachen. </w:t>
      </w:r>
    </w:p>
    <w:p w14:paraId="7940E29B" w14:textId="77777777" w:rsidR="00EC7CA4" w:rsidRDefault="00EC7CA4" w:rsidP="00EC7CA4">
      <w:pPr>
        <w:keepNext/>
      </w:pPr>
      <w:r>
        <w:t xml:space="preserve">Dem Projektstart (Bedarfsplanung) ist besondere Aufmerksamkeit zu widmen. </w:t>
      </w:r>
    </w:p>
    <w:p w14:paraId="49425244" w14:textId="77777777" w:rsidR="00EC7CA4" w:rsidRDefault="00EC7CA4" w:rsidP="00EC7CA4">
      <w:pPr>
        <w:keepNext/>
      </w:pPr>
      <w:r>
        <w:t xml:space="preserve">Projekte (egal welcher Art) laufen in einer hierarchischen Reihenfolge ab: </w:t>
      </w:r>
    </w:p>
    <w:p w14:paraId="105AC6C2" w14:textId="77777777" w:rsidR="00EC7CA4" w:rsidRDefault="00EC7CA4" w:rsidP="00EC7CA4">
      <w:pPr>
        <w:numPr>
          <w:ilvl w:val="0"/>
          <w:numId w:val="9"/>
        </w:numPr>
      </w:pPr>
      <w:r>
        <w:t xml:space="preserve">Ziele definieren, </w:t>
      </w:r>
    </w:p>
    <w:p w14:paraId="0587C1F8" w14:textId="77777777" w:rsidR="00EC7CA4" w:rsidRDefault="00EC7CA4" w:rsidP="00EC7CA4">
      <w:pPr>
        <w:numPr>
          <w:ilvl w:val="0"/>
          <w:numId w:val="9"/>
        </w:numPr>
      </w:pPr>
      <w:r>
        <w:t>Objekt</w:t>
      </w:r>
      <w:r w:rsidR="00334F01">
        <w:t>/</w:t>
      </w:r>
      <w:r>
        <w:t xml:space="preserve">Projekt strukturieren, </w:t>
      </w:r>
    </w:p>
    <w:p w14:paraId="4428F121" w14:textId="77777777" w:rsidR="00EC7CA4" w:rsidRDefault="00EC7CA4" w:rsidP="00EC7CA4">
      <w:pPr>
        <w:numPr>
          <w:ilvl w:val="0"/>
          <w:numId w:val="9"/>
        </w:numPr>
      </w:pPr>
      <w:r>
        <w:t>Ablaufplanung</w:t>
      </w:r>
      <w:r w:rsidR="00334F01">
        <w:t>/</w:t>
      </w:r>
      <w:r>
        <w:t xml:space="preserve">Produktionsrichtung, </w:t>
      </w:r>
    </w:p>
    <w:p w14:paraId="71B75501" w14:textId="77777777" w:rsidR="00EC7CA4" w:rsidRDefault="00EC7CA4" w:rsidP="00EC7CA4">
      <w:pPr>
        <w:numPr>
          <w:ilvl w:val="0"/>
          <w:numId w:val="9"/>
        </w:numPr>
      </w:pPr>
      <w:r>
        <w:t xml:space="preserve">Gebrauch gängiger (meist EDV-) Werkzeuge. </w:t>
      </w:r>
    </w:p>
    <w:p w14:paraId="2144F549" w14:textId="77777777" w:rsidR="00EC7CA4" w:rsidRDefault="00EC7CA4" w:rsidP="00EC7CA4">
      <w:r>
        <w:t xml:space="preserve">Wer diese Abfolge nicht einhält - und bei jeder Änderung auch nur eines Parameters nicht erneut durchläuft - kommt zu falschen Planungsergebnissen. </w:t>
      </w:r>
    </w:p>
    <w:p w14:paraId="6D82B6FA" w14:textId="77777777" w:rsidR="00EC7CA4" w:rsidRDefault="00EC7CA4" w:rsidP="00EC7CA4">
      <w:pPr>
        <w:spacing w:before="0" w:after="0"/>
      </w:pPr>
      <w:r>
        <w:t xml:space="preserve">Produktionsrichtung und Produktionsfolge auf der Baustelle sind bestimmend für die davor liegende Ausschreibungs- und (Ausführungszeichnungs-) Planungsphase. Durch Rückwärtsrechnung werden die Zeitfolgen der davor liegenden Planungsphase bestimmt. </w:t>
      </w:r>
    </w:p>
    <w:p w14:paraId="4AB27D45" w14:textId="77777777" w:rsidR="00EC7CA4" w:rsidRPr="00782918" w:rsidRDefault="00EC7CA4" w:rsidP="00EC7CA4">
      <w:pPr>
        <w:rPr>
          <w:b/>
        </w:rPr>
      </w:pPr>
      <w:r w:rsidRPr="00782918">
        <w:rPr>
          <w:b/>
        </w:rPr>
        <w:t>Mangelnde Qualität eines Teammitglieds trifft alle Teammitglieder</w:t>
      </w:r>
      <w:r>
        <w:rPr>
          <w:b/>
        </w:rPr>
        <w:t xml:space="preserve">. </w:t>
      </w:r>
    </w:p>
    <w:p w14:paraId="3C7CA200" w14:textId="77777777" w:rsidR="00EC7CA4" w:rsidRDefault="00EC7CA4" w:rsidP="00EC7CA4">
      <w:r w:rsidRPr="009642A9">
        <w:t>Chaotische Arbeitsweise trifft zwar</w:t>
      </w:r>
      <w:r>
        <w:t xml:space="preserve"> in erster Linie die eigene Organisation</w:t>
      </w:r>
      <w:r w:rsidRPr="009642A9">
        <w:t>, aber auch alle im Projekt mitarbeitenden Fachplaner und ausführenden Firmen. Der Ar</w:t>
      </w:r>
      <w:r>
        <w:t>beitsfluss</w:t>
      </w:r>
      <w:r w:rsidRPr="009642A9">
        <w:t xml:space="preserve"> der beteiligten Partner wird immer wieder gehemmt.</w:t>
      </w:r>
      <w:r>
        <w:t xml:space="preserve"> </w:t>
      </w:r>
      <w:r w:rsidRPr="009642A9">
        <w:t xml:space="preserve">Hier entstehen immer wieder immense volkswirtschaftliche Verluste. </w:t>
      </w:r>
    </w:p>
    <w:p w14:paraId="145F9CFD" w14:textId="77777777" w:rsidR="00EC7CA4" w:rsidRPr="006830B9" w:rsidRDefault="00EC7CA4" w:rsidP="00EC7CA4">
      <w:r w:rsidRPr="006830B9">
        <w:t xml:space="preserve">Alle Projektaktivitäten sind im Hinblick auf deren Ergebnisse so zu gestalten, dass sie der Forderung des Managements nach hoher Wertschöpfung genügen bei gleichzeitiger Kundenzufriedenheit. </w:t>
      </w:r>
    </w:p>
    <w:p w14:paraId="33165839" w14:textId="77777777" w:rsidR="00EC7CA4" w:rsidRDefault="00EC7CA4" w:rsidP="00EC7CA4">
      <w:r w:rsidRPr="006830B9">
        <w:t xml:space="preserve">Daraus folgt, dass Projekte effektiv (richtig) und effizient (wirtschaftlich [in der kürzest möglichen Zeit, mit geringst möglichen Kosten, in der geforderten Qualität]) bearbeitet werden bei gleichzeitiger Mitarbeiterzufriedenheit. Die Zusammenarbeit in Projekten muss so organisiert sein, dass mit einem Minimum an Aufwand ein Optimum an Erfolg erzielt wird. </w:t>
      </w:r>
    </w:p>
    <w:p w14:paraId="7B435307" w14:textId="77777777" w:rsidR="00EC7CA4" w:rsidRPr="006830B9" w:rsidRDefault="00EC7CA4" w:rsidP="00EC7CA4">
      <w:r w:rsidRPr="006830B9">
        <w:t xml:space="preserve">Erreicht werden kann das durch die im folgenden Bild dargestellten Strukturen, Arbeitsabläufe, Bearbeitungsmethoden und Werkzeuge. </w:t>
      </w:r>
    </w:p>
    <w:p w14:paraId="60D528F4" w14:textId="77777777" w:rsidR="00EC7CA4" w:rsidRPr="006830B9" w:rsidRDefault="00EC7CA4" w:rsidP="00EC7CA4"/>
    <w:p w14:paraId="6C910AC1" w14:textId="77777777" w:rsidR="00EC7CA4" w:rsidRDefault="00EC7CA4" w:rsidP="00EC7CA4">
      <w:r w:rsidRPr="006830B9">
        <w:object w:dxaOrig="15127" w:dyaOrig="9203" w14:anchorId="36BD078A">
          <v:shape id="_x0000_i1026" type="#_x0000_t75" style="width:432.75pt;height:261.75pt" o:ole="">
            <v:imagedata r:id="rId10" o:title=""/>
          </v:shape>
          <o:OLEObject Type="Embed" ProgID="Visio.Drawing.11" ShapeID="_x0000_i1026" DrawAspect="Content" ObjectID="_1833346993" r:id="rId11"/>
        </w:object>
      </w:r>
    </w:p>
    <w:p w14:paraId="13568075" w14:textId="77777777" w:rsidR="00EC7CA4" w:rsidRPr="00365228" w:rsidRDefault="00EC7CA4" w:rsidP="00EC7CA4">
      <w:pPr>
        <w:rPr>
          <w:i/>
        </w:rPr>
      </w:pPr>
      <w:r w:rsidRPr="00365228">
        <w:rPr>
          <w:i/>
        </w:rPr>
        <w:t xml:space="preserve">Abb. </w:t>
      </w:r>
      <w:r w:rsidR="00334F01">
        <w:rPr>
          <w:i/>
        </w:rPr>
        <w:t>2</w:t>
      </w:r>
      <w:r w:rsidRPr="00365228">
        <w:rPr>
          <w:i/>
        </w:rPr>
        <w:t>: Struktur der Projektbearbeitung</w:t>
      </w:r>
    </w:p>
    <w:p w14:paraId="788AC32B" w14:textId="77777777" w:rsidR="00EC7CA4" w:rsidRPr="006830B9" w:rsidRDefault="00EC7CA4" w:rsidP="00EC7CA4">
      <w:r w:rsidRPr="006830B9">
        <w:t xml:space="preserve">Projekte </w:t>
      </w:r>
      <w:r>
        <w:t xml:space="preserve">sind </w:t>
      </w:r>
      <w:r w:rsidRPr="006830B9">
        <w:t>auf der Grundlage einheitlicher Datenstrukturen</w:t>
      </w:r>
      <w:r>
        <w:t xml:space="preserve"> zu bearbeiten</w:t>
      </w:r>
      <w:r w:rsidRPr="006830B9">
        <w:t>, die offen und durchschaubar sind und sich auf die Dinge</w:t>
      </w:r>
      <w:r w:rsidRPr="0045448E">
        <w:t xml:space="preserve"> </w:t>
      </w:r>
      <w:r>
        <w:t>konzentrieren</w:t>
      </w:r>
      <w:r w:rsidRPr="006830B9">
        <w:t xml:space="preserve">, die das Projekt ins Ziel bringen (Pareto). </w:t>
      </w:r>
    </w:p>
    <w:p w14:paraId="7E6E5170" w14:textId="77777777" w:rsidR="00EC7CA4" w:rsidRPr="006830B9" w:rsidRDefault="00EC7CA4" w:rsidP="00EC7CA4">
      <w:r w:rsidRPr="006830B9">
        <w:t xml:space="preserve">Abläufe in der Bearbeitungskette (Wertschöpfung) sind eindeutig zu klären und richtig zu koordinieren im Hinblick auf die beiden Schwerpunkte: </w:t>
      </w:r>
    </w:p>
    <w:p w14:paraId="69372999" w14:textId="77777777" w:rsidR="00EC7CA4" w:rsidRPr="006830B9" w:rsidRDefault="00EC7CA4" w:rsidP="00EC7CA4">
      <w:pPr>
        <w:numPr>
          <w:ilvl w:val="0"/>
          <w:numId w:val="10"/>
        </w:numPr>
        <w:tabs>
          <w:tab w:val="right" w:pos="1134"/>
        </w:tabs>
        <w:ind w:left="1134" w:hanging="567"/>
      </w:pPr>
      <w:r w:rsidRPr="006830B9">
        <w:t>Interdisziplinäre Zusammenarbeit vieler Fachrichtungen</w:t>
      </w:r>
    </w:p>
    <w:p w14:paraId="0443D2CA" w14:textId="77777777" w:rsidR="00EC7CA4" w:rsidRPr="006830B9" w:rsidRDefault="00EC7CA4" w:rsidP="00EC7CA4">
      <w:pPr>
        <w:numPr>
          <w:ilvl w:val="0"/>
          <w:numId w:val="10"/>
        </w:numPr>
        <w:tabs>
          <w:tab w:val="right" w:pos="1134"/>
        </w:tabs>
        <w:ind w:left="1134" w:hanging="567"/>
      </w:pPr>
      <w:r w:rsidRPr="006830B9">
        <w:t>Effiziente Projektarbeit mit der Möglichkeit hoher Wertschöpfung</w:t>
      </w:r>
    </w:p>
    <w:p w14:paraId="38FA3AB1" w14:textId="77777777" w:rsidR="00EC7CA4" w:rsidRPr="006830B9" w:rsidRDefault="00EC7CA4" w:rsidP="00EC7CA4">
      <w:r>
        <w:t>Jedes Projekt ist</w:t>
      </w:r>
      <w:r w:rsidRPr="006830B9">
        <w:t xml:space="preserve"> so </w:t>
      </w:r>
      <w:r>
        <w:t>zu strukturieren</w:t>
      </w:r>
      <w:r w:rsidRPr="006830B9">
        <w:t xml:space="preserve">, dass der gesamte Prozess in Einzelprozesse gegliedert und in Abwicklungsphasen geplant, kontrolliert und gesteuert werden kann. </w:t>
      </w:r>
    </w:p>
    <w:p w14:paraId="72AA71B0" w14:textId="77777777" w:rsidR="00EC7CA4" w:rsidRDefault="00EC7CA4" w:rsidP="00EC7CA4">
      <w:pPr>
        <w:spacing w:before="0" w:after="0"/>
        <w:rPr>
          <w:sz w:val="16"/>
        </w:rPr>
      </w:pPr>
    </w:p>
    <w:p w14:paraId="0FD86187" w14:textId="77777777" w:rsidR="00EC7CA4" w:rsidRDefault="00EC7CA4" w:rsidP="00EC7CA4">
      <w:pPr>
        <w:pBdr>
          <w:top w:val="single" w:sz="6" w:space="1" w:color="auto"/>
          <w:left w:val="single" w:sz="6" w:space="1" w:color="auto"/>
          <w:bottom w:val="single" w:sz="6" w:space="1" w:color="auto"/>
          <w:right w:val="single" w:sz="6" w:space="1" w:color="auto"/>
        </w:pBdr>
      </w:pPr>
      <w:r>
        <w:rPr>
          <w:b/>
        </w:rPr>
        <w:t xml:space="preserve">Effiziente </w:t>
      </w:r>
      <w:r w:rsidRPr="00523D4E">
        <w:rPr>
          <w:b/>
          <w:i/>
        </w:rPr>
        <w:t>Zusammenarbeit</w:t>
      </w:r>
      <w:r>
        <w:rPr>
          <w:b/>
        </w:rPr>
        <w:t xml:space="preserve"> der Zukunft</w:t>
      </w:r>
      <w:r>
        <w:t xml:space="preserve"> wird darin bestehen, Teams so zusammenzustellen, dass ihre </w:t>
      </w:r>
      <w:r>
        <w:rPr>
          <w:b/>
        </w:rPr>
        <w:t>Leistungen den gestellten Aufgaben vollkommen angepasst</w:t>
      </w:r>
      <w:r>
        <w:t xml:space="preserve"> sind und nicht etwa umgekehrt. Für die Abwicklung müssen Teams von Spezialisten, unter der Führung eines erfahrenen Moderators mit - wenn die Aufgabe es verlangt - wechselnden Partnern zusammengestellt werden, die sowohl die geforderten Spezialaufgaben bearbeiten können, als auch wechselnden Managementanforderungen schnell folgen. </w:t>
      </w:r>
    </w:p>
    <w:p w14:paraId="7B2243CB" w14:textId="77777777" w:rsidR="00EC7CA4" w:rsidRDefault="00EC7CA4" w:rsidP="00EC7CA4">
      <w:pPr>
        <w:spacing w:before="0" w:after="0"/>
        <w:rPr>
          <w:sz w:val="16"/>
        </w:rPr>
      </w:pPr>
    </w:p>
    <w:p w14:paraId="6C8FB516" w14:textId="77777777" w:rsidR="00EC7CA4" w:rsidRDefault="00EC7CA4" w:rsidP="00EC7CA4">
      <w:pPr>
        <w:pBdr>
          <w:top w:val="single" w:sz="6" w:space="1" w:color="auto"/>
          <w:left w:val="single" w:sz="6" w:space="1" w:color="auto"/>
          <w:bottom w:val="single" w:sz="6" w:space="1" w:color="auto"/>
          <w:right w:val="single" w:sz="6" w:space="1" w:color="auto"/>
        </w:pBdr>
      </w:pPr>
      <w:r>
        <w:rPr>
          <w:b/>
        </w:rPr>
        <w:t xml:space="preserve">Effiziente </w:t>
      </w:r>
      <w:r w:rsidRPr="00523D4E">
        <w:rPr>
          <w:b/>
          <w:i/>
        </w:rPr>
        <w:t>Projektbearbeitung</w:t>
      </w:r>
      <w:r>
        <w:rPr>
          <w:b/>
        </w:rPr>
        <w:t xml:space="preserve"> der Zukunft </w:t>
      </w:r>
      <w:r>
        <w:t xml:space="preserve">besteht in der Anwendung von Methoden, die auch große Projekte überschaubar und durchsichtig machen, und die nach den Richtlinien von Qualitäts-Management-Systemen abgewickelt werden. </w:t>
      </w:r>
    </w:p>
    <w:p w14:paraId="6022EE06" w14:textId="77777777" w:rsidR="00EC7CA4" w:rsidRDefault="00EC7CA4" w:rsidP="00334F01"/>
    <w:p w14:paraId="37123EB6" w14:textId="77777777" w:rsidR="00334F01" w:rsidRDefault="00334F01" w:rsidP="00334F01"/>
    <w:p w14:paraId="51FCA07C" w14:textId="77777777" w:rsidR="00334F01" w:rsidRDefault="00334F01" w:rsidP="00334F01"/>
    <w:p w14:paraId="63A5A31D" w14:textId="77777777" w:rsidR="00334F01" w:rsidRDefault="00334F01" w:rsidP="00334F01"/>
    <w:p w14:paraId="646F8938" w14:textId="77777777" w:rsidR="00334F01" w:rsidRDefault="00334F01" w:rsidP="00334F01"/>
    <w:p w14:paraId="25F00296" w14:textId="77777777" w:rsidR="00EC7CA4" w:rsidRPr="00A83FAB" w:rsidRDefault="00334F01" w:rsidP="00A83FAB">
      <w:pPr>
        <w:pStyle w:val="berschrift1"/>
        <w:rPr>
          <w:rStyle w:val="berschrift2Zchn"/>
          <w:b/>
          <w:bCs/>
          <w:iCs w:val="0"/>
          <w:szCs w:val="32"/>
        </w:rPr>
      </w:pPr>
      <w:bookmarkStart w:id="8" w:name="_Toc536605484"/>
      <w:bookmarkStart w:id="9" w:name="_Toc209714892"/>
      <w:bookmarkStart w:id="10" w:name="_Toc209731158"/>
      <w:r w:rsidRPr="00A83FAB">
        <w:rPr>
          <w:rStyle w:val="berschrift2Zchn"/>
          <w:b/>
          <w:bCs/>
          <w:iCs w:val="0"/>
          <w:szCs w:val="32"/>
        </w:rPr>
        <w:lastRenderedPageBreak/>
        <w:t xml:space="preserve">2 </w:t>
      </w:r>
      <w:r w:rsidR="00A57021" w:rsidRPr="00A83FAB">
        <w:rPr>
          <w:rStyle w:val="berschrift2Zchn"/>
          <w:b/>
          <w:bCs/>
          <w:iCs w:val="0"/>
          <w:szCs w:val="32"/>
        </w:rPr>
        <w:t>Gründe für Kosten- und Terminüberschreitungen</w:t>
      </w:r>
      <w:bookmarkEnd w:id="8"/>
      <w:bookmarkEnd w:id="9"/>
      <w:bookmarkEnd w:id="10"/>
      <w:r w:rsidR="00A57021" w:rsidRPr="00A83FAB">
        <w:rPr>
          <w:rStyle w:val="berschrift2Zchn"/>
          <w:b/>
          <w:bCs/>
          <w:iCs w:val="0"/>
          <w:szCs w:val="32"/>
        </w:rPr>
        <w:t xml:space="preserve"> </w:t>
      </w:r>
      <w:bookmarkEnd w:id="3"/>
      <w:bookmarkEnd w:id="4"/>
      <w:bookmarkEnd w:id="5"/>
    </w:p>
    <w:p w14:paraId="039FF4C9" w14:textId="77777777" w:rsidR="00A57021" w:rsidRDefault="00A57021" w:rsidP="00A57021">
      <w:r>
        <w:t xml:space="preserve">Es ist eine wesentliche Erkenntnis der Projektwissenschaft, dass ungeachtet aller entwickelten Werkzeuge des Projektmanagements, Projekte oft ihre Ziele nicht erreichen. Das gilt sowohl für Kostenziele, für Terminziele als auch für Qualitätsziele. </w:t>
      </w:r>
    </w:p>
    <w:p w14:paraId="2A7E70A7" w14:textId="77777777" w:rsidR="00A57021" w:rsidRDefault="00A57021" w:rsidP="00A57021">
      <w:r>
        <w:t xml:space="preserve">Die Erkenntnis daraus ist, dass generell die Beachtung und der Einsatz sämtlicher entwickelter Werkzeuge des Projektmanagements einen Projekterfolg noch nicht sicherstellen können. </w:t>
      </w:r>
    </w:p>
    <w:p w14:paraId="4FB481E5" w14:textId="77777777" w:rsidR="00A57021" w:rsidRDefault="00A57021" w:rsidP="00A57021">
      <w:r>
        <w:t xml:space="preserve">Die Gründe des Scheiterns von Projekten können folgenden Problemfeldern zugeordnet werden: </w:t>
      </w:r>
    </w:p>
    <w:p w14:paraId="5AE8161E" w14:textId="77777777" w:rsidR="00A57021" w:rsidRDefault="00A57021" w:rsidP="00A57021">
      <w:pPr>
        <w:numPr>
          <w:ilvl w:val="0"/>
          <w:numId w:val="1"/>
        </w:numPr>
      </w:pPr>
      <w:r>
        <w:t>Fehlende Bedarfsplanung</w:t>
      </w:r>
      <w:r w:rsidR="00334F01">
        <w:t>/</w:t>
      </w:r>
      <w:r>
        <w:t xml:space="preserve">ungenaue Zielsetzungen </w:t>
      </w:r>
    </w:p>
    <w:p w14:paraId="14A55445" w14:textId="77777777" w:rsidR="00A57021" w:rsidRDefault="00A57021" w:rsidP="00A57021">
      <w:pPr>
        <w:numPr>
          <w:ilvl w:val="0"/>
          <w:numId w:val="1"/>
        </w:numPr>
      </w:pPr>
      <w:r w:rsidRPr="002931CA">
        <w:t xml:space="preserve">Überhastete Leistungserbringung der ersten drei HOAI-Leistungsphasen </w:t>
      </w:r>
    </w:p>
    <w:p w14:paraId="259E869A" w14:textId="77777777" w:rsidR="00A57021" w:rsidRDefault="00A57021" w:rsidP="00A57021">
      <w:pPr>
        <w:numPr>
          <w:ilvl w:val="0"/>
          <w:numId w:val="1"/>
        </w:numPr>
      </w:pPr>
      <w:r>
        <w:t xml:space="preserve">Fehlende Fachplanerleistungen bei der Projektentwicklung </w:t>
      </w:r>
    </w:p>
    <w:p w14:paraId="4D9E89E0" w14:textId="77777777" w:rsidR="00A57021" w:rsidRDefault="00A57021" w:rsidP="00A57021">
      <w:pPr>
        <w:numPr>
          <w:ilvl w:val="0"/>
          <w:numId w:val="1"/>
        </w:numPr>
      </w:pPr>
      <w:r>
        <w:t xml:space="preserve">Ungenaue Zielvorstellungen und Zieländerungen des Auftraggebers </w:t>
      </w:r>
    </w:p>
    <w:p w14:paraId="561C3E99" w14:textId="77777777" w:rsidR="00A57021" w:rsidRDefault="00A57021" w:rsidP="00A57021">
      <w:pPr>
        <w:numPr>
          <w:ilvl w:val="0"/>
          <w:numId w:val="1"/>
        </w:numPr>
      </w:pPr>
      <w:r>
        <w:t>Chaotische Führung des Projektes</w:t>
      </w:r>
      <w:r w:rsidR="00334F01">
        <w:t>/</w:t>
      </w:r>
      <w:r>
        <w:t>mangelhaftes Projektmanagement</w:t>
      </w:r>
    </w:p>
    <w:p w14:paraId="149A66D3" w14:textId="77777777" w:rsidR="00A57021" w:rsidRDefault="00A57021" w:rsidP="00A57021">
      <w:pPr>
        <w:numPr>
          <w:ilvl w:val="0"/>
          <w:numId w:val="1"/>
        </w:numPr>
      </w:pPr>
      <w:r>
        <w:t xml:space="preserve">Widerstreitende Interessen und Machtspiele: Investor - Immobilieneigentümer - Nutzer  </w:t>
      </w:r>
    </w:p>
    <w:p w14:paraId="02676E12" w14:textId="77777777" w:rsidR="00A57021" w:rsidRDefault="00A57021" w:rsidP="00A57021">
      <w:pPr>
        <w:numPr>
          <w:ilvl w:val="0"/>
          <w:numId w:val="1"/>
        </w:numPr>
      </w:pPr>
      <w:r>
        <w:t xml:space="preserve">Politisch gewolltes Projekt wird „schöngerechnet“  </w:t>
      </w:r>
    </w:p>
    <w:p w14:paraId="54F64B9B" w14:textId="77777777" w:rsidR="00A57021" w:rsidRDefault="00A57021" w:rsidP="00A57021">
      <w:pPr>
        <w:numPr>
          <w:ilvl w:val="0"/>
          <w:numId w:val="1"/>
        </w:numPr>
      </w:pPr>
      <w:r>
        <w:t xml:space="preserve">Mangelhafte Wirtschaftlichkeit des Projektes  </w:t>
      </w:r>
    </w:p>
    <w:p w14:paraId="07BF5374" w14:textId="77777777" w:rsidR="00A57021" w:rsidRDefault="00A57021" w:rsidP="00A57021">
      <w:pPr>
        <w:numPr>
          <w:ilvl w:val="0"/>
          <w:numId w:val="1"/>
        </w:numPr>
      </w:pPr>
      <w:r>
        <w:t xml:space="preserve">Mangelhafte Finanzierung des Projektes </w:t>
      </w:r>
    </w:p>
    <w:p w14:paraId="51F140F6" w14:textId="77777777" w:rsidR="00A57021" w:rsidRDefault="00A57021" w:rsidP="00A57021">
      <w:pPr>
        <w:pStyle w:val="berschrift2"/>
      </w:pPr>
      <w:bookmarkStart w:id="11" w:name="_Toc320785973"/>
      <w:bookmarkStart w:id="12" w:name="_Toc321080586"/>
      <w:bookmarkStart w:id="13" w:name="_Toc321292206"/>
      <w:bookmarkStart w:id="14" w:name="_Toc536605486"/>
      <w:bookmarkStart w:id="15" w:name="_Toc209714893"/>
      <w:bookmarkStart w:id="16" w:name="_Toc209731159"/>
      <w:r w:rsidRPr="005759DB">
        <w:t>Zu 1</w:t>
      </w:r>
      <w:r>
        <w:t>: Fehlende Bedarfsplanung</w:t>
      </w:r>
      <w:r w:rsidR="00334F01">
        <w:t>/</w:t>
      </w:r>
      <w:r>
        <w:t>ungenaue Zielsetzungen</w:t>
      </w:r>
      <w:bookmarkEnd w:id="11"/>
      <w:bookmarkEnd w:id="12"/>
      <w:bookmarkEnd w:id="13"/>
      <w:bookmarkEnd w:id="14"/>
      <w:bookmarkEnd w:id="15"/>
      <w:bookmarkEnd w:id="16"/>
    </w:p>
    <w:p w14:paraId="2F560392" w14:textId="77777777" w:rsidR="00A57021" w:rsidRDefault="00A57021" w:rsidP="00A57021">
      <w:pPr>
        <w:rPr>
          <w:i/>
          <w:iCs/>
        </w:rPr>
      </w:pPr>
      <w:r w:rsidRPr="00375F78">
        <w:rPr>
          <w:i/>
          <w:iCs/>
        </w:rPr>
        <w:t xml:space="preserve">Bedarfsplanung ist Problemsuche - Entwerfen ist Problemlösung. </w:t>
      </w:r>
    </w:p>
    <w:p w14:paraId="11D3C897" w14:textId="77777777" w:rsidR="00A57021" w:rsidRDefault="00A57021" w:rsidP="00A57021">
      <w:bookmarkStart w:id="17" w:name="_Toc320785974"/>
      <w:bookmarkStart w:id="18" w:name="_Toc321080590"/>
      <w:r>
        <w:t xml:space="preserve">Die Leistungen der Architekten und Ingenieure beginnen nach dem Leistungskatalog der HOAI mit der Leistungsphase 1 Grundlagenermittlung. Der Entschluss eines Auftraggebers, mit den Planungen für ein Immobilienprojekt zu beginnen, ist also schon gefasst. </w:t>
      </w:r>
    </w:p>
    <w:p w14:paraId="04C30673" w14:textId="77777777" w:rsidR="00477199" w:rsidRDefault="00A57021" w:rsidP="00A57021">
      <w:pPr>
        <w:rPr>
          <w:i/>
        </w:rPr>
      </w:pPr>
      <w:r>
        <w:t xml:space="preserve">Die Grundleistungen der Leistungsphase 1 Grundlagenermittlung werden im HOAI Leistungskatalog kurz und knapp angegeben mit: </w:t>
      </w:r>
      <w:r w:rsidR="00477199" w:rsidRPr="00477199">
        <w:rPr>
          <w:i/>
        </w:rPr>
        <w:t>Klären der Aufgabenstellung auf Grundlage der Vorgaben oder der Bedarfsplanung des Auftraggebers</w:t>
      </w:r>
      <w:r w:rsidR="00334F01">
        <w:rPr>
          <w:i/>
        </w:rPr>
        <w:t>/</w:t>
      </w:r>
      <w:r w:rsidR="00477199" w:rsidRPr="00477199">
        <w:rPr>
          <w:i/>
        </w:rPr>
        <w:t>Ortsbesichtigung</w:t>
      </w:r>
      <w:r w:rsidR="00334F01">
        <w:rPr>
          <w:i/>
        </w:rPr>
        <w:t>/</w:t>
      </w:r>
      <w:r w:rsidR="00477199" w:rsidRPr="00477199">
        <w:rPr>
          <w:i/>
        </w:rPr>
        <w:t>Beraten zum gesamten Leistungs- und Untersuchungsbedarf</w:t>
      </w:r>
      <w:r w:rsidR="00334F01">
        <w:rPr>
          <w:i/>
        </w:rPr>
        <w:t>/</w:t>
      </w:r>
      <w:r w:rsidR="00477199" w:rsidRPr="00477199">
        <w:rPr>
          <w:i/>
        </w:rPr>
        <w:t>Formulieren der Entscheidungshilfen für die Auswahl anderer an der Planung fachlich Beteiligter</w:t>
      </w:r>
      <w:r w:rsidR="00334F01">
        <w:rPr>
          <w:i/>
        </w:rPr>
        <w:t>/</w:t>
      </w:r>
      <w:r w:rsidR="00477199" w:rsidRPr="00477199">
        <w:rPr>
          <w:i/>
        </w:rPr>
        <w:t>Zusammenfassen, Erläutern und Dokumentieren der Ergebnisse</w:t>
      </w:r>
    </w:p>
    <w:p w14:paraId="48DB2917" w14:textId="77777777" w:rsidR="00A57021" w:rsidRDefault="00A57021" w:rsidP="00A57021">
      <w:r>
        <w:t xml:space="preserve">Für den Start eines Projektes ist das vollkommen ungenügend; vom Auftraggeber sind umfangreiche Vorleistungen zu erbringen. Ein Kick-off-Gespräch beim Auftraggeber kann die notwendigen Vorermittlungen in keinem Fall ersetzen. </w:t>
      </w:r>
    </w:p>
    <w:p w14:paraId="1AC443DB" w14:textId="77777777" w:rsidR="00A57021" w:rsidRDefault="00A57021" w:rsidP="00A57021">
      <w:r>
        <w:t xml:space="preserve">Kernpunkt der Vorermittlungen ist mindestens ein Nutzerbedarfsprogramm, was zu einem weit überwiegenden Teil der mittleren und kleinen Projekte nicht vorliegt. Das mündet dann in endlose Änderungsarien und Unzufriedenheit sowohl beim Auftraggeber als auch bei den Planern. </w:t>
      </w:r>
    </w:p>
    <w:p w14:paraId="766BDCA1" w14:textId="77777777" w:rsidR="00A57021" w:rsidRPr="008E7F08" w:rsidRDefault="00A57021" w:rsidP="00A57021">
      <w:pPr>
        <w:rPr>
          <w:b/>
        </w:rPr>
      </w:pPr>
      <w:r w:rsidRPr="008E7F08">
        <w:rPr>
          <w:b/>
        </w:rPr>
        <w:t xml:space="preserve">Seit 1996 gibt es für Bedarfsplanung die Deutsche Norm DIN 18205. </w:t>
      </w:r>
    </w:p>
    <w:p w14:paraId="22FC15E9" w14:textId="77777777" w:rsidR="00A57021" w:rsidRDefault="00A57021" w:rsidP="00A57021">
      <w:r>
        <w:t xml:space="preserve">Danach bedeutet Bedarfsplanung im Bauwesen: </w:t>
      </w:r>
    </w:p>
    <w:p w14:paraId="3BE14437" w14:textId="77777777" w:rsidR="00A57021" w:rsidRDefault="00A57021" w:rsidP="00A57021">
      <w:pPr>
        <w:numPr>
          <w:ilvl w:val="0"/>
          <w:numId w:val="33"/>
        </w:numPr>
      </w:pPr>
      <w:r>
        <w:t>die methodische Ermittlung der Bedürfnisse von Bauherren und Nutzern;</w:t>
      </w:r>
    </w:p>
    <w:p w14:paraId="4C02D124" w14:textId="77777777" w:rsidR="00A57021" w:rsidRDefault="00A57021" w:rsidP="00A57021">
      <w:pPr>
        <w:numPr>
          <w:ilvl w:val="0"/>
          <w:numId w:val="33"/>
        </w:numPr>
      </w:pPr>
      <w:r>
        <w:t xml:space="preserve">deren zielgerichtete Aufbereitung als „Bedarf“ und </w:t>
      </w:r>
    </w:p>
    <w:p w14:paraId="231E1FC8" w14:textId="77777777" w:rsidR="00A57021" w:rsidRDefault="00A57021" w:rsidP="00A57021">
      <w:pPr>
        <w:numPr>
          <w:ilvl w:val="0"/>
          <w:numId w:val="33"/>
        </w:numPr>
      </w:pPr>
      <w:r>
        <w:t xml:space="preserve">dessen Umsetzung in bauliche Anforderungen </w:t>
      </w:r>
    </w:p>
    <w:p w14:paraId="55B5FCFE" w14:textId="77777777" w:rsidR="00A57021" w:rsidRDefault="00A57021" w:rsidP="00A57021">
      <w:r>
        <w:lastRenderedPageBreak/>
        <w:t xml:space="preserve">Wie Bedarfsplanung derzeit praktiziert wird und von wem, ist weitgehend dem Einzelfall überlassen. Eine berufsrechtliche Regelung wie eine gesetzliche Ordnung der Honorare gibt es hierfür nicht. </w:t>
      </w:r>
    </w:p>
    <w:p w14:paraId="41B78519" w14:textId="77777777" w:rsidR="00A57021" w:rsidRDefault="00A57021" w:rsidP="00A57021">
      <w:r>
        <w:t xml:space="preserve">Auf jeden Fall liegt die Bedarfsplanung im </w:t>
      </w:r>
      <w:r w:rsidRPr="002419D3">
        <w:rPr>
          <w:b/>
        </w:rPr>
        <w:t>Verantwortungsbereich des Bauherrn</w:t>
      </w:r>
      <w:r>
        <w:t xml:space="preserve">, gleich wie er ihr gerecht wird. Er kann damit Bedarfsplaner, Architekten, Ingenieure oder andere Fachleute beauftragen. </w:t>
      </w:r>
    </w:p>
    <w:p w14:paraId="3879EE58" w14:textId="77777777" w:rsidR="00A57021" w:rsidRDefault="00A57021" w:rsidP="00A57021">
      <w:r>
        <w:t>Auf</w:t>
      </w:r>
      <w:r w:rsidRPr="001702FF">
        <w:rPr>
          <w:b/>
        </w:rPr>
        <w:t xml:space="preserve"> keinen Fall</w:t>
      </w:r>
      <w:r>
        <w:t xml:space="preserve"> ist die Bedarfsplanung durch die Grundlagenermittlung der Planer abgedeckt, sondern ist Aufgabe des Bauherrn. </w:t>
      </w:r>
    </w:p>
    <w:p w14:paraId="38B96CC7" w14:textId="77777777" w:rsidR="00A57021" w:rsidRDefault="00477199" w:rsidP="00A57021">
      <w:pPr>
        <w:jc w:val="center"/>
      </w:pPr>
      <w:r>
        <w:object w:dxaOrig="10413" w:dyaOrig="12415" w14:anchorId="0CD71BF7">
          <v:shape id="_x0000_i1027" type="#_x0000_t75" style="width:291.75pt;height:348pt" o:ole="">
            <v:imagedata r:id="rId12" o:title=""/>
          </v:shape>
          <o:OLEObject Type="Embed" ProgID="Visio.Drawing.11" ShapeID="_x0000_i1027" DrawAspect="Content" ObjectID="_1833346994" r:id="rId13"/>
        </w:object>
      </w:r>
    </w:p>
    <w:p w14:paraId="3C8EDAB8" w14:textId="77777777" w:rsidR="00A57021" w:rsidRDefault="00A57021" w:rsidP="00A57021">
      <w:pPr>
        <w:pStyle w:val="Abb"/>
        <w:ind w:left="0"/>
      </w:pPr>
      <w:r>
        <w:t xml:space="preserve">Abb. </w:t>
      </w:r>
      <w:r w:rsidR="00334F01">
        <w:t>3</w:t>
      </w:r>
      <w:r>
        <w:t>: Info-Menge mit und ohne Bedarfsplanung</w:t>
      </w:r>
    </w:p>
    <w:p w14:paraId="4F69A92C" w14:textId="77777777" w:rsidR="00A57021" w:rsidRDefault="00A57021" w:rsidP="00A57021">
      <w:pPr>
        <w:pStyle w:val="berschrift2"/>
      </w:pPr>
      <w:bookmarkStart w:id="19" w:name="_Toc321292207"/>
      <w:bookmarkStart w:id="20" w:name="_Toc536605487"/>
      <w:bookmarkStart w:id="21" w:name="_Toc209714894"/>
      <w:bookmarkStart w:id="22" w:name="_Toc209731160"/>
      <w:r>
        <w:t xml:space="preserve">Zu 2: </w:t>
      </w:r>
      <w:r w:rsidRPr="002931CA">
        <w:rPr>
          <w:rFonts w:cs="Helvetica"/>
        </w:rPr>
        <w:t>Überhastete Leistungserbringung der ersten drei HOAI-Leistungsphasen</w:t>
      </w:r>
      <w:bookmarkEnd w:id="17"/>
      <w:bookmarkEnd w:id="18"/>
      <w:bookmarkEnd w:id="19"/>
      <w:bookmarkEnd w:id="20"/>
      <w:bookmarkEnd w:id="21"/>
      <w:bookmarkEnd w:id="22"/>
    </w:p>
    <w:p w14:paraId="238BDF24" w14:textId="7A0586F1"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sidRPr="002931CA">
        <w:rPr>
          <w:rFonts w:cs="Helvetica"/>
        </w:rPr>
        <w:t>Ist auf der Bauherrenseite die Bedarfsplanung d</w:t>
      </w:r>
      <w:r>
        <w:rPr>
          <w:rFonts w:cs="Helvetica"/>
        </w:rPr>
        <w:t>ie wichtigste Projektphase über</w:t>
      </w:r>
      <w:r w:rsidRPr="002931CA">
        <w:rPr>
          <w:rFonts w:cs="Helvetica"/>
        </w:rPr>
        <w:t>haupt, so trifft das bei Architekten und Ingenieuren mit ähnlich großen Auswirkungen auf die erste Leistungsphase, „Grundlagenermittlu</w:t>
      </w:r>
      <w:r>
        <w:rPr>
          <w:rFonts w:cs="Helvetica"/>
        </w:rPr>
        <w:t>ng“ zu. Dieser ersten Leistungs</w:t>
      </w:r>
      <w:r w:rsidRPr="002931CA">
        <w:rPr>
          <w:rFonts w:cs="Helvetica"/>
        </w:rPr>
        <w:t>phase wird im Planungsalltag oft viel zu wenig Beachtung geschenkt. Allzu schnell wird gleich mit den nächsten Leistungsphasen „Vo</w:t>
      </w:r>
      <w:r>
        <w:rPr>
          <w:rFonts w:cs="Helvetica"/>
        </w:rPr>
        <w:t>rentwurf“ oder gar „Entwurf“ be</w:t>
      </w:r>
      <w:r w:rsidRPr="002931CA">
        <w:rPr>
          <w:rFonts w:cs="Helvetica"/>
        </w:rPr>
        <w:t xml:space="preserve">gonnen. Versäumnisse in der ersten Leistungsphase sind später aber kaum wieder gut zu machen. </w:t>
      </w:r>
    </w:p>
    <w:p w14:paraId="47FC3FF8" w14:textId="77777777" w:rsidR="00A57021" w:rsidRPr="002931CA"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sidRPr="002931CA">
        <w:rPr>
          <w:rFonts w:cs="Helvetica"/>
        </w:rPr>
        <w:t>Die entscheidenden Weichen, und damit</w:t>
      </w:r>
      <w:r>
        <w:rPr>
          <w:rFonts w:cs="Helvetica"/>
        </w:rPr>
        <w:t xml:space="preserve"> die Beeinflussbarkeit so</w:t>
      </w:r>
      <w:r w:rsidRPr="002931CA">
        <w:rPr>
          <w:rFonts w:cs="Helvetica"/>
        </w:rPr>
        <w:t xml:space="preserve">wohl in positiver als auch in negativer Hinsicht auf </w:t>
      </w:r>
      <w:r>
        <w:rPr>
          <w:rFonts w:cs="Helvetica"/>
        </w:rPr>
        <w:t>die Ziele des Investitionsvorha</w:t>
      </w:r>
      <w:r w:rsidRPr="002931CA">
        <w:rPr>
          <w:rFonts w:cs="Helvetica"/>
        </w:rPr>
        <w:t xml:space="preserve">bens, werden in den ersten Leistungsphasen gestellt, wie in der folgenden Grafik zu sehen ist. Das gilt sowohl für Form, Funktion und Struktur (objektorientiert) als auch für Kosten, Termine und Qualität (projektorientiert). </w:t>
      </w:r>
    </w:p>
    <w:p w14:paraId="332EE968" w14:textId="77777777" w:rsidR="00A57021" w:rsidRPr="002931CA" w:rsidRDefault="00477199"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object w:dxaOrig="10874" w:dyaOrig="10874" w14:anchorId="33589C9C">
          <v:shape id="_x0000_i1028" type="#_x0000_t75" style="width:6in;height:6in" o:ole="">
            <v:imagedata r:id="rId14" o:title=""/>
          </v:shape>
          <o:OLEObject Type="Embed" ProgID="Visio.Drawing.11" ShapeID="_x0000_i1028" DrawAspect="Content" ObjectID="_1833346995" r:id="rId15"/>
        </w:object>
      </w:r>
    </w:p>
    <w:p w14:paraId="29BD0C3B" w14:textId="77777777" w:rsidR="00A57021" w:rsidRPr="00084B0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i/>
        </w:rPr>
      </w:pPr>
      <w:r w:rsidRPr="00084B01">
        <w:rPr>
          <w:rFonts w:cs="Helvetica"/>
          <w:i/>
        </w:rPr>
        <w:t xml:space="preserve">Abb. </w:t>
      </w:r>
      <w:r w:rsidR="00334F01">
        <w:rPr>
          <w:rFonts w:cs="Helvetica"/>
          <w:i/>
        </w:rPr>
        <w:t>4</w:t>
      </w:r>
      <w:r w:rsidRPr="00084B01">
        <w:rPr>
          <w:rFonts w:cs="Helvetica"/>
          <w:i/>
        </w:rPr>
        <w:t>: Projektbeeinflussungsmöglichkeiten in Abhängigkeit vom Projektfortschritt</w:t>
      </w:r>
    </w:p>
    <w:p w14:paraId="548AF7EB" w14:textId="77777777" w:rsidR="00A57021" w:rsidRPr="002931CA"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sidRPr="002931CA">
        <w:rPr>
          <w:rFonts w:cs="Helvetica"/>
        </w:rPr>
        <w:t>In der Graphik sind Leistungsphasen zu drei O</w:t>
      </w:r>
      <w:r>
        <w:rPr>
          <w:rFonts w:cs="Helvetica"/>
        </w:rPr>
        <w:t>ptimierungsbereichen zusammenge</w:t>
      </w:r>
      <w:r w:rsidRPr="002931CA">
        <w:rPr>
          <w:rFonts w:cs="Helvetica"/>
        </w:rPr>
        <w:t xml:space="preserve">fasst: </w:t>
      </w:r>
    </w:p>
    <w:p w14:paraId="7255CCF5" w14:textId="77777777" w:rsidR="00A57021" w:rsidRPr="002931CA" w:rsidRDefault="00A57021" w:rsidP="00A57021">
      <w:pPr>
        <w:pStyle w:val="Listenabsatz"/>
      </w:pPr>
      <w:r w:rsidRPr="002931CA">
        <w:t>In der ersten Phase werden Bauherrenziele ermittelt, der Bedarf geplant und mit variierenden Möglichkeiten der Zielerre</w:t>
      </w:r>
      <w:r>
        <w:t>ichung auf dem Grundstück (viel</w:t>
      </w:r>
      <w:r w:rsidRPr="002931CA">
        <w:t xml:space="preserve">leicht verschiedenen Grundstücken) verglichen. Am Ende dieser Phase sind ca. 35 % der Beeinflussbarkeit vergeben. </w:t>
      </w:r>
    </w:p>
    <w:p w14:paraId="60A4C3FE" w14:textId="77777777" w:rsidR="00A57021" w:rsidRPr="002931CA" w:rsidRDefault="00A57021" w:rsidP="00A57021">
      <w:pPr>
        <w:pStyle w:val="Listenabsatz"/>
      </w:pPr>
      <w:r w:rsidRPr="002931CA">
        <w:t>In der zweiten Phase, die noch einmal eine Beeinflussungsmöglichkeit von ca. 38 % zulässt und die HOAI-Leistungsph</w:t>
      </w:r>
      <w:r>
        <w:t>asen 2 und 3 umfasst, werden Lö</w:t>
      </w:r>
      <w:r w:rsidRPr="002931CA">
        <w:t xml:space="preserve">sungsansätze bewertet, mit den Zielvorstellungen verglichen und entweder ausgeschieden, oder als jeweils beste Variante weiterverfolgt. </w:t>
      </w:r>
    </w:p>
    <w:p w14:paraId="2BFFE42E" w14:textId="77777777" w:rsidR="00A57021" w:rsidRPr="002931CA" w:rsidRDefault="00A57021" w:rsidP="00A57021">
      <w:pPr>
        <w:pStyle w:val="Listenabsatz"/>
      </w:pPr>
      <w:r w:rsidRPr="002931CA">
        <w:t>Die dritte Phase der Projektoptimierung schrumpft im Vergleich mit den beiden vorhergehenden fast zur Bedeutungsmöglichk</w:t>
      </w:r>
      <w:r>
        <w:t>eit, sind doch hier die Möglich</w:t>
      </w:r>
      <w:r w:rsidRPr="002931CA">
        <w:t>keiten der Projektbeeinflussung mit nur ca. 22 % in den HOAI-Leistungsphasen 4, 5, 6 und 7 relativ gering</w:t>
      </w:r>
    </w:p>
    <w:p w14:paraId="12E18AB0" w14:textId="77777777" w:rsidR="00A57021" w:rsidRPr="002931CA"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sidRPr="002931CA">
        <w:rPr>
          <w:rFonts w:cs="Helvetica"/>
        </w:rPr>
        <w:t xml:space="preserve">In der Graphik ist die herausragende Bedeutung der Leistungsphasen 0 bis 3 sehr gut zu erkennen. Ihre nur oberflächliche Bearbeitung ist ein schwerer Fehler, der sich später bitter rächt. Value Engineering ist unverzichtbar. </w:t>
      </w:r>
    </w:p>
    <w:p w14:paraId="71922A79" w14:textId="77777777" w:rsidR="00A57021" w:rsidRDefault="00A57021" w:rsidP="00A57021">
      <w:pPr>
        <w:pStyle w:val="berschrift2"/>
      </w:pPr>
      <w:bookmarkStart w:id="23" w:name="_Toc320785975"/>
      <w:bookmarkStart w:id="24" w:name="_Toc321080591"/>
      <w:bookmarkStart w:id="25" w:name="_Toc321292208"/>
      <w:bookmarkStart w:id="26" w:name="_Toc536605488"/>
      <w:bookmarkStart w:id="27" w:name="_Toc209714895"/>
      <w:bookmarkStart w:id="28" w:name="_Toc209731161"/>
      <w:r>
        <w:lastRenderedPageBreak/>
        <w:t>Zu 3: Fehlende Fachplanerleistungen bei der Projektentwicklung</w:t>
      </w:r>
      <w:bookmarkEnd w:id="23"/>
      <w:bookmarkEnd w:id="24"/>
      <w:bookmarkEnd w:id="25"/>
      <w:bookmarkEnd w:id="26"/>
      <w:bookmarkEnd w:id="27"/>
      <w:bookmarkEnd w:id="28"/>
      <w:r>
        <w:t xml:space="preserve"> </w:t>
      </w:r>
    </w:p>
    <w:p w14:paraId="0F744811" w14:textId="77777777" w:rsidR="00A57021" w:rsidRDefault="00A57021" w:rsidP="00A57021">
      <w:r>
        <w:t xml:space="preserve">Die Idee für ein neues Projekt ist schnell geboren. In kurzer Zeit sollen erste Daten für eine mögliche Realisierung vorliegen. Für die Prüfung der Voraussetzungen einer Realisierung steht für erste Planungen nur ein sehr begrenztes Budget zur Verfügung – für zusätzlich notwendige Fachplanerleistungen bleibt nichts mehr übrig. Das ist der ideale Boden, auf dem Kosten- und Terminfehleinschätzungen gedeihen, weil kosten- und terminträchtige Elemente vergessen wurden, sie aber in die Berechnungen einzubeziehen sind. </w:t>
      </w:r>
    </w:p>
    <w:p w14:paraId="7AFD5B0F" w14:textId="77777777" w:rsidR="00A57021" w:rsidRPr="00380618" w:rsidRDefault="00A57021" w:rsidP="00A57021">
      <w:r>
        <w:t xml:space="preserve">Die Gewerke der technischen Gebäudeausrüstung, nicht kalkulierte Brandschutzmaßnahmen, Gründungsprobleme, Asbestfunde und Bodenverseuchung seien hier für viele weitere Probleme stellvertretend genannt. </w:t>
      </w:r>
    </w:p>
    <w:p w14:paraId="649B5911" w14:textId="77777777" w:rsidR="00A57021" w:rsidRDefault="00A57021" w:rsidP="00A57021">
      <w:pPr>
        <w:pStyle w:val="berschrift2"/>
      </w:pPr>
      <w:bookmarkStart w:id="29" w:name="_Toc320785976"/>
      <w:bookmarkStart w:id="30" w:name="_Toc321080592"/>
      <w:bookmarkStart w:id="31" w:name="_Toc321292209"/>
      <w:bookmarkStart w:id="32" w:name="_Toc536605489"/>
      <w:bookmarkStart w:id="33" w:name="_Toc209714896"/>
      <w:bookmarkStart w:id="34" w:name="_Toc209731162"/>
      <w:r>
        <w:t>Zu 4: Ungenaue Zielvorstellungen und Zieländerungen des Auftraggebers</w:t>
      </w:r>
      <w:bookmarkEnd w:id="29"/>
      <w:bookmarkEnd w:id="30"/>
      <w:bookmarkEnd w:id="31"/>
      <w:bookmarkEnd w:id="32"/>
      <w:bookmarkEnd w:id="33"/>
      <w:bookmarkEnd w:id="34"/>
      <w:r>
        <w:t xml:space="preserve">  </w:t>
      </w:r>
    </w:p>
    <w:p w14:paraId="36B4BC84"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Pr>
          <w:rFonts w:cs="Helvetica"/>
        </w:rPr>
        <w:t xml:space="preserve">Am Beginn eines Projektes ist sich der Auftraggeber – besonders bei fehlen einer Bedarfsplanung – über die endgültigen Ziele nicht immer im Klaren. Oft wird eine Zielhierarchie nicht genannt, und doch ist sie absolut notwendig, für eine seriöse, stringente Projektbearbeitung. </w:t>
      </w:r>
    </w:p>
    <w:p w14:paraId="4EB0D78A"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p>
    <w:p w14:paraId="71499CD3" w14:textId="6F4F5AAC"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Pr>
          <w:rFonts w:cs="Helvetica"/>
        </w:rPr>
        <w:t>Die folgende Tabelle ist eine Untersuchung über Schwachstellen, beginnend mit einer ersten Idee über alle Projektphasen bis zur Übergabe an das Facilitiesma</w:t>
      </w:r>
      <w:r w:rsidR="00F51D0C">
        <w:rPr>
          <w:rFonts w:cs="Helvetica"/>
        </w:rPr>
        <w:t>n</w:t>
      </w:r>
      <w:r>
        <w:rPr>
          <w:rFonts w:cs="Helvetica"/>
        </w:rPr>
        <w:t xml:space="preserve">agement. </w:t>
      </w:r>
    </w:p>
    <w:p w14:paraId="301246BC"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N W3" w:cs="Helvetica"/>
        </w:rPr>
      </w:pPr>
      <w:r w:rsidRPr="002931CA">
        <w:rPr>
          <w:rFonts w:eastAsia="ヒラギノ角ゴ ProN W3" w:cs="Helvetica"/>
        </w:rPr>
        <w:t>Für diese Untersuchung wurden 144 Kommunal-Proje</w:t>
      </w:r>
      <w:r>
        <w:rPr>
          <w:rFonts w:eastAsia="ヒラギノ角ゴ ProN W3" w:cs="Helvetica"/>
        </w:rPr>
        <w:t>kte ausgewertet und in der drit</w:t>
      </w:r>
      <w:r w:rsidRPr="002931CA">
        <w:rPr>
          <w:rFonts w:eastAsia="ヒラギノ角ゴ ProN W3" w:cs="Helvetica"/>
        </w:rPr>
        <w:t xml:space="preserve">ten Spalte die häufig vorgekommenen </w:t>
      </w:r>
      <w:r w:rsidR="00477199">
        <w:rPr>
          <w:rFonts w:eastAsia="ヒラギノ角ゴ ProN W3" w:cs="Helvetica"/>
        </w:rPr>
        <w:t>Schwachstellen (</w:t>
      </w:r>
      <w:r w:rsidRPr="002931CA">
        <w:rPr>
          <w:rFonts w:eastAsia="ヒラギノ角ゴ ProN W3" w:cs="Helvetica"/>
        </w:rPr>
        <w:t>Fehler</w:t>
      </w:r>
      <w:r w:rsidR="00477199">
        <w:rPr>
          <w:rFonts w:eastAsia="ヒラギノ角ゴ ProN W3" w:cs="Helvetica"/>
        </w:rPr>
        <w:t>)</w:t>
      </w:r>
      <w:r w:rsidRPr="002931CA">
        <w:rPr>
          <w:rFonts w:eastAsia="ヒラギノ角ゴ ProN W3" w:cs="Helvetica"/>
        </w:rPr>
        <w:t xml:space="preserve"> gelistet. </w:t>
      </w:r>
    </w:p>
    <w:p w14:paraId="48306C58"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N W3" w:cs="Helvetica"/>
        </w:rPr>
      </w:pPr>
      <w:r w:rsidRPr="002931CA">
        <w:rPr>
          <w:rFonts w:eastAsia="ヒラギノ角ゴ ProN W3" w:cs="Helvetica"/>
        </w:rPr>
        <w:t xml:space="preserve">Die ersten beiden Spalten zeigen die Abwicklungsphasen der Objektplanung sowie der Projektsteuerung. </w:t>
      </w:r>
    </w:p>
    <w:p w14:paraId="04B941D7"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N W3" w:cs="Helvetica"/>
        </w:rPr>
      </w:pPr>
      <w:r w:rsidRPr="002931CA">
        <w:rPr>
          <w:rFonts w:eastAsia="ヒラギノ角ゴ ProN W3" w:cs="Helvetica"/>
        </w:rPr>
        <w:t>Die Fehlerhäufigkeit in den Projektkomponenten: Organisation</w:t>
      </w:r>
      <w:r w:rsidR="00334F01">
        <w:rPr>
          <w:rFonts w:eastAsia="ヒラギノ角ゴ ProN W3" w:cs="Helvetica"/>
        </w:rPr>
        <w:t>/</w:t>
      </w:r>
      <w:r w:rsidRPr="002931CA">
        <w:rPr>
          <w:rFonts w:eastAsia="ヒラギノ角ゴ ProN W3" w:cs="Helvetica"/>
        </w:rPr>
        <w:t>Vertragswesen, Leistungen</w:t>
      </w:r>
      <w:r w:rsidR="00334F01">
        <w:rPr>
          <w:rFonts w:eastAsia="ヒラギノ角ゴ ProN W3" w:cs="Helvetica"/>
        </w:rPr>
        <w:t>/</w:t>
      </w:r>
      <w:r w:rsidRPr="002931CA">
        <w:rPr>
          <w:rFonts w:eastAsia="ヒラギノ角ゴ ProN W3" w:cs="Helvetica"/>
        </w:rPr>
        <w:t>Qualität – Quantitäten, Kosten</w:t>
      </w:r>
      <w:r w:rsidR="00334F01">
        <w:rPr>
          <w:rFonts w:eastAsia="ヒラギノ角ゴ ProN W3" w:cs="Helvetica"/>
        </w:rPr>
        <w:t>/</w:t>
      </w:r>
      <w:r w:rsidRPr="002931CA">
        <w:rPr>
          <w:rFonts w:eastAsia="ヒラギノ角ゴ ProN W3" w:cs="Helvetica"/>
        </w:rPr>
        <w:t>Haushaltswesen, Termine</w:t>
      </w:r>
      <w:r w:rsidR="00334F01">
        <w:rPr>
          <w:rFonts w:eastAsia="ヒラギノ角ゴ ProN W3" w:cs="Helvetica"/>
        </w:rPr>
        <w:t>/</w:t>
      </w:r>
      <w:r w:rsidRPr="002931CA">
        <w:rPr>
          <w:rFonts w:eastAsia="ヒラギノ角ゴ ProN W3" w:cs="Helvetica"/>
        </w:rPr>
        <w:t xml:space="preserve">Kapazitäten, zeigen die oberen vier Zeilen. </w:t>
      </w:r>
    </w:p>
    <w:p w14:paraId="521F8EB9" w14:textId="77777777" w:rsidR="00A57021" w:rsidRPr="002931CA"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N W3" w:cs="Helvetica"/>
        </w:rPr>
      </w:pPr>
      <w:r w:rsidRPr="002931CA">
        <w:rPr>
          <w:rFonts w:eastAsia="ヒラギノ角ゴ ProN W3" w:cs="Helvetica"/>
        </w:rPr>
        <w:t>Die letzten vier Spalten ordnen die Fehler der einzelnen Projektkomponenten den fe</w:t>
      </w:r>
      <w:r>
        <w:rPr>
          <w:rFonts w:eastAsia="ヒラギノ角ゴ ProN W3" w:cs="Helvetica"/>
        </w:rPr>
        <w:t>stgestellten Fehlern in den Pla</w:t>
      </w:r>
      <w:r w:rsidRPr="002931CA">
        <w:rPr>
          <w:rFonts w:eastAsia="ヒラギノ角ゴ ProN W3" w:cs="Helvetica"/>
        </w:rPr>
        <w:t>nungsphasen zu. Besonders schwerwiegende Feh</w:t>
      </w:r>
      <w:r>
        <w:rPr>
          <w:rFonts w:eastAsia="ヒラギノ角ゴ ProN W3" w:cs="Helvetica"/>
        </w:rPr>
        <w:t>ler sind am rechten Rand der Ta</w:t>
      </w:r>
      <w:r w:rsidRPr="002931CA">
        <w:rPr>
          <w:rFonts w:eastAsia="ヒラギノ角ゴ ProN W3" w:cs="Helvetica"/>
        </w:rPr>
        <w:t xml:space="preserve">belle durch Pfeile </w:t>
      </w:r>
      <w:r>
        <w:t>(</w:t>
      </w:r>
      <w:r>
        <w:rPr>
          <w:sz w:val="16"/>
        </w:rPr>
        <w:sym w:font="Wingdings" w:char="F0E7"/>
      </w:r>
      <w:r>
        <w:t>)</w:t>
      </w:r>
      <w:r w:rsidRPr="002931CA">
        <w:rPr>
          <w:rFonts w:eastAsia="ヒラギノ角ゴ ProN W3" w:cs="Helvetica"/>
        </w:rPr>
        <w:t xml:space="preserve"> gekennzeichnet. </w:t>
      </w:r>
    </w:p>
    <w:p w14:paraId="1FB34333"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p>
    <w:p w14:paraId="3B25B5E6" w14:textId="77777777" w:rsidR="00A57021" w:rsidRPr="002931CA"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Helvetica"/>
        </w:rPr>
      </w:pPr>
      <w:r>
        <w:rPr>
          <w:rFonts w:cs="Helvetica"/>
        </w:rPr>
        <w:br w:type="column"/>
      </w:r>
      <w:r w:rsidRPr="002931CA">
        <w:rPr>
          <w:rFonts w:cs="Helvetica"/>
        </w:rPr>
        <w:lastRenderedPageBreak/>
        <w:t>Gestützt wird das oben gesagte durch eine Schwac</w:t>
      </w:r>
      <w:r>
        <w:rPr>
          <w:rFonts w:cs="Helvetica"/>
        </w:rPr>
        <w:t>hstellenanalyse der Wirtschafts</w:t>
      </w:r>
      <w:r w:rsidRPr="002931CA">
        <w:rPr>
          <w:rFonts w:cs="Helvetica"/>
        </w:rPr>
        <w:t>prüfungsgesellschaft WIBERA Düsseldorf</w:t>
      </w:r>
      <w:r>
        <w:rPr>
          <w:rFonts w:cs="Helvetica"/>
        </w:rPr>
        <w:t xml:space="preserve"> (jetzt: </w:t>
      </w:r>
      <w:r w:rsidRPr="007445C2">
        <w:rPr>
          <w:rFonts w:cs="Helvetica"/>
        </w:rPr>
        <w:t>PricewaterhouseCoopers</w:t>
      </w:r>
      <w:r>
        <w:rPr>
          <w:rFonts w:cs="Helvetica"/>
        </w:rPr>
        <w:t>)</w:t>
      </w:r>
      <w:r w:rsidRPr="002931CA">
        <w:rPr>
          <w:rFonts w:cs="Helvetica"/>
        </w:rPr>
        <w:t xml:space="preserve">. </w:t>
      </w:r>
    </w:p>
    <w:p w14:paraId="30BFFF23" w14:textId="77777777" w:rsidR="00A57021" w:rsidRDefault="00A57021" w:rsidP="00A57021">
      <w:pPr>
        <w:pStyle w:val="Text"/>
        <w:tabs>
          <w:tab w:val="left" w:pos="709"/>
        </w:tabs>
        <w:spacing w:before="0" w:after="0"/>
        <w:rPr>
          <w:sz w:val="16"/>
        </w:rPr>
      </w:pPr>
    </w:p>
    <w:tbl>
      <w:tblPr>
        <w:tblW w:w="9073" w:type="dxa"/>
        <w:tblInd w:w="71" w:type="dxa"/>
        <w:tblLayout w:type="fixed"/>
        <w:tblCellMar>
          <w:left w:w="71" w:type="dxa"/>
          <w:right w:w="71" w:type="dxa"/>
        </w:tblCellMar>
        <w:tblLook w:val="0000" w:firstRow="0" w:lastRow="0" w:firstColumn="0" w:lastColumn="0" w:noHBand="0" w:noVBand="0"/>
      </w:tblPr>
      <w:tblGrid>
        <w:gridCol w:w="1134"/>
        <w:gridCol w:w="1134"/>
        <w:gridCol w:w="5670"/>
        <w:gridCol w:w="227"/>
        <w:gridCol w:w="227"/>
        <w:gridCol w:w="227"/>
        <w:gridCol w:w="227"/>
        <w:gridCol w:w="227"/>
      </w:tblGrid>
      <w:tr w:rsidR="002A182A" w:rsidRPr="00C043E4" w14:paraId="0024E93D" w14:textId="77777777" w:rsidTr="00750E1A">
        <w:trPr>
          <w:cantSplit/>
        </w:trPr>
        <w:tc>
          <w:tcPr>
            <w:tcW w:w="2268" w:type="dxa"/>
            <w:gridSpan w:val="2"/>
            <w:vMerge w:val="restart"/>
            <w:tcBorders>
              <w:top w:val="single" w:sz="12" w:space="0" w:color="auto"/>
              <w:left w:val="single" w:sz="12" w:space="0" w:color="auto"/>
            </w:tcBorders>
          </w:tcPr>
          <w:p w14:paraId="50ABBF99" w14:textId="77777777" w:rsidR="002A182A" w:rsidRPr="002A182A" w:rsidRDefault="002A182A" w:rsidP="002A182A">
            <w:pPr>
              <w:pStyle w:val="Fuzeile"/>
              <w:pBdr>
                <w:top w:val="none" w:sz="0" w:space="0" w:color="auto"/>
              </w:pBdr>
              <w:tabs>
                <w:tab w:val="center" w:pos="1063"/>
                <w:tab w:val="right" w:pos="1276"/>
                <w:tab w:val="right" w:pos="2126"/>
              </w:tabs>
              <w:spacing w:before="0" w:after="0"/>
              <w:jc w:val="right"/>
              <w:rPr>
                <w:b/>
                <w:bCs/>
                <w:szCs w:val="16"/>
              </w:rPr>
            </w:pPr>
          </w:p>
          <w:p w14:paraId="67E24146" w14:textId="77777777" w:rsidR="002A182A" w:rsidRPr="002A182A" w:rsidRDefault="00357E1E" w:rsidP="002A182A">
            <w:pPr>
              <w:pStyle w:val="Fuzeile"/>
              <w:pBdr>
                <w:top w:val="none" w:sz="0" w:space="0" w:color="auto"/>
              </w:pBdr>
              <w:tabs>
                <w:tab w:val="center" w:pos="1063"/>
                <w:tab w:val="right" w:pos="1276"/>
                <w:tab w:val="right" w:pos="2126"/>
              </w:tabs>
              <w:spacing w:before="0" w:after="0"/>
              <w:jc w:val="right"/>
              <w:rPr>
                <w:b/>
                <w:bCs/>
                <w:sz w:val="20"/>
                <w:szCs w:val="20"/>
              </w:rPr>
            </w:pPr>
            <w:r w:rsidRPr="002A182A">
              <w:rPr>
                <w:b/>
                <w:bCs/>
                <w:noProof/>
                <w:sz w:val="20"/>
                <w:szCs w:val="20"/>
              </w:rPr>
              <mc:AlternateContent>
                <mc:Choice Requires="wps">
                  <w:drawing>
                    <wp:anchor distT="0" distB="0" distL="114300" distR="114300" simplePos="0" relativeHeight="251658752" behindDoc="0" locked="0" layoutInCell="1" allowOverlap="1" wp14:anchorId="697CEA41" wp14:editId="7833BACB">
                      <wp:simplePos x="0" y="0"/>
                      <wp:positionH relativeFrom="margin">
                        <wp:posOffset>20955</wp:posOffset>
                      </wp:positionH>
                      <wp:positionV relativeFrom="margin">
                        <wp:posOffset>48260</wp:posOffset>
                      </wp:positionV>
                      <wp:extent cx="1372235" cy="915035"/>
                      <wp:effectExtent l="13335" t="15240" r="14605" b="127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2235" cy="915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C0E3E" id="Line 7" o:spid="_x0000_s1026" style="position:absolute;flip:x 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5pt,3.8pt" to="109.7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" strokeweight="1pt">
                      <v:stroke startarrowwidth="narrow" startarrowlength="short" endarrowwidth="narrow" endarrowlength="short"/>
                      <w10:wrap anchorx="margin" anchory="margin"/>
                    </v:line>
                  </w:pict>
                </mc:Fallback>
              </mc:AlternateContent>
            </w:r>
            <w:r w:rsidRPr="002A182A">
              <w:rPr>
                <w:b/>
                <w:bCs/>
                <w:noProof/>
                <w:sz w:val="20"/>
                <w:szCs w:val="20"/>
              </w:rPr>
              <mc:AlternateContent>
                <mc:Choice Requires="wps">
                  <w:drawing>
                    <wp:anchor distT="0" distB="0" distL="114300" distR="114300" simplePos="0" relativeHeight="251657728" behindDoc="0" locked="0" layoutInCell="0" allowOverlap="1" wp14:anchorId="7391EF42" wp14:editId="4094BE5F">
                      <wp:simplePos x="0" y="0"/>
                      <wp:positionH relativeFrom="margin">
                        <wp:posOffset>1270</wp:posOffset>
                      </wp:positionH>
                      <wp:positionV relativeFrom="margin">
                        <wp:posOffset>68580</wp:posOffset>
                      </wp:positionV>
                      <wp:extent cx="1713865" cy="1082675"/>
                      <wp:effectExtent l="0" t="0" r="4445"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3865" cy="108267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182F5C28" id="Line 6" o:spid="_x0000_s1026" style="position:absolute;flip:x 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pt,5.4pt" to="135.0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" o:allowincell="f" stroked="f" strokeweight=".5pt">
                      <v:stroke startarrowwidth="narrow" startarrowlength="short" endarrowwidth="narrow" endarrowlength="short"/>
                      <w10:wrap anchorx="margin" anchory="margin"/>
                    </v:line>
                  </w:pict>
                </mc:Fallback>
              </mc:AlternateContent>
            </w:r>
            <w:r w:rsidRPr="002A182A">
              <w:rPr>
                <w:b/>
                <w:bCs/>
                <w:noProof/>
                <w:sz w:val="20"/>
                <w:szCs w:val="20"/>
              </w:rPr>
              <mc:AlternateContent>
                <mc:Choice Requires="wps">
                  <w:drawing>
                    <wp:anchor distT="0" distB="0" distL="114300" distR="114300" simplePos="0" relativeHeight="251656704" behindDoc="0" locked="0" layoutInCell="0" allowOverlap="1" wp14:anchorId="2558250B" wp14:editId="4191EB5E">
                      <wp:simplePos x="0" y="0"/>
                      <wp:positionH relativeFrom="margin">
                        <wp:posOffset>-88900</wp:posOffset>
                      </wp:positionH>
                      <wp:positionV relativeFrom="margin">
                        <wp:posOffset>-21590</wp:posOffset>
                      </wp:positionV>
                      <wp:extent cx="90805" cy="90805"/>
                      <wp:effectExtent l="1270" t="1905" r="3175" b="254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9080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760207E" id="Line 5"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7pt" to=".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" o:allowincell="f" stroked="f" strokeweight=".5pt">
                      <v:stroke startarrowwidth="narrow" startarrowlength="short" endarrowwidth="narrow" endarrowlength="short"/>
                      <w10:wrap anchorx="margin" anchory="margin"/>
                    </v:line>
                  </w:pict>
                </mc:Fallback>
              </mc:AlternateContent>
            </w:r>
            <w:r w:rsidR="002A182A" w:rsidRPr="002A182A">
              <w:rPr>
                <w:b/>
                <w:bCs/>
                <w:sz w:val="20"/>
                <w:szCs w:val="20"/>
              </w:rPr>
              <w:t>Projekt-</w:t>
            </w:r>
          </w:p>
          <w:p w14:paraId="6DEEFB76" w14:textId="77777777" w:rsidR="002A182A" w:rsidRPr="002A182A" w:rsidRDefault="002A182A" w:rsidP="002A182A">
            <w:pPr>
              <w:pStyle w:val="Fuzeile"/>
              <w:pBdr>
                <w:top w:val="none" w:sz="0" w:space="0" w:color="auto"/>
              </w:pBdr>
              <w:tabs>
                <w:tab w:val="right" w:pos="1276"/>
              </w:tabs>
              <w:spacing w:before="0" w:after="0"/>
              <w:jc w:val="right"/>
              <w:rPr>
                <w:b/>
                <w:bCs/>
                <w:sz w:val="20"/>
                <w:szCs w:val="20"/>
              </w:rPr>
            </w:pPr>
            <w:r w:rsidRPr="00D56CA1">
              <w:rPr>
                <w:b/>
                <w:bCs/>
                <w:sz w:val="20"/>
                <w:szCs w:val="20"/>
              </w:rPr>
              <w:t>komponenten</w:t>
            </w:r>
          </w:p>
          <w:p w14:paraId="0431C054" w14:textId="77777777" w:rsidR="002A182A" w:rsidRDefault="002A182A" w:rsidP="002A182A">
            <w:pPr>
              <w:tabs>
                <w:tab w:val="right" w:pos="1276"/>
              </w:tabs>
              <w:spacing w:before="0" w:after="0"/>
              <w:rPr>
                <w:b/>
                <w:bCs/>
                <w:sz w:val="20"/>
                <w:szCs w:val="20"/>
              </w:rPr>
            </w:pPr>
          </w:p>
          <w:p w14:paraId="03ABFDB5" w14:textId="77777777" w:rsidR="002A182A" w:rsidRPr="00D56CA1" w:rsidRDefault="002A182A" w:rsidP="002A182A">
            <w:pPr>
              <w:tabs>
                <w:tab w:val="right" w:pos="1276"/>
              </w:tabs>
              <w:spacing w:before="0" w:after="0"/>
              <w:rPr>
                <w:b/>
                <w:bCs/>
                <w:sz w:val="20"/>
                <w:szCs w:val="20"/>
              </w:rPr>
            </w:pPr>
          </w:p>
          <w:p w14:paraId="7830BC27" w14:textId="77777777" w:rsidR="002A182A" w:rsidRPr="002A182A" w:rsidRDefault="002A182A" w:rsidP="00B97FBE">
            <w:pPr>
              <w:tabs>
                <w:tab w:val="right" w:pos="1276"/>
              </w:tabs>
              <w:rPr>
                <w:b/>
                <w:bCs/>
                <w:sz w:val="20"/>
                <w:szCs w:val="20"/>
              </w:rPr>
            </w:pPr>
            <w:r>
              <w:rPr>
                <w:b/>
                <w:bCs/>
                <w:sz w:val="20"/>
                <w:szCs w:val="20"/>
              </w:rPr>
              <w:t>Projekt</w:t>
            </w:r>
            <w:r w:rsidRPr="00D56CA1">
              <w:rPr>
                <w:b/>
                <w:bCs/>
                <w:sz w:val="20"/>
                <w:szCs w:val="20"/>
              </w:rPr>
              <w:t>phasen</w:t>
            </w:r>
          </w:p>
        </w:tc>
        <w:tc>
          <w:tcPr>
            <w:tcW w:w="5670" w:type="dxa"/>
            <w:tcBorders>
              <w:top w:val="single" w:sz="12" w:space="0" w:color="auto"/>
              <w:left w:val="single" w:sz="6" w:space="0" w:color="auto"/>
            </w:tcBorders>
          </w:tcPr>
          <w:p w14:paraId="00AF153D" w14:textId="77777777" w:rsidR="002A182A" w:rsidRPr="00C043E4" w:rsidRDefault="002A182A" w:rsidP="00B97FBE">
            <w:pPr>
              <w:tabs>
                <w:tab w:val="left" w:pos="1700"/>
                <w:tab w:val="left" w:pos="2267"/>
                <w:tab w:val="left" w:pos="2834"/>
                <w:tab w:val="left" w:pos="3401"/>
                <w:tab w:val="left" w:pos="3968"/>
              </w:tabs>
              <w:spacing w:before="0" w:after="0"/>
              <w:rPr>
                <w:sz w:val="16"/>
              </w:rPr>
            </w:pPr>
            <w:r w:rsidRPr="00C043E4">
              <w:rPr>
                <w:sz w:val="16"/>
              </w:rPr>
              <w:t>Organisation</w:t>
            </w:r>
            <w:r w:rsidRPr="00C043E4">
              <w:rPr>
                <w:sz w:val="16"/>
              </w:rPr>
              <w:tab/>
            </w:r>
            <w:r w:rsidRPr="00C043E4">
              <w:rPr>
                <w:sz w:val="16"/>
              </w:rPr>
              <w:sym w:font="Wingdings" w:char="F06C"/>
            </w:r>
            <w:r w:rsidRPr="00C043E4">
              <w:rPr>
                <w:sz w:val="16"/>
              </w:rPr>
              <w:tab/>
              <w:t>29</w:t>
            </w:r>
          </w:p>
          <w:p w14:paraId="57CE7C62" w14:textId="77777777" w:rsidR="002A182A" w:rsidRPr="00C043E4" w:rsidRDefault="002A182A" w:rsidP="00B97FBE">
            <w:pPr>
              <w:tabs>
                <w:tab w:val="left" w:pos="1700"/>
                <w:tab w:val="left" w:pos="2267"/>
                <w:tab w:val="left" w:pos="2834"/>
                <w:tab w:val="left" w:pos="3401"/>
                <w:tab w:val="left" w:pos="3968"/>
              </w:tabs>
              <w:spacing w:before="0" w:after="0"/>
              <w:rPr>
                <w:sz w:val="16"/>
              </w:rPr>
            </w:pPr>
            <w:r w:rsidRPr="00C043E4">
              <w:rPr>
                <w:sz w:val="16"/>
              </w:rPr>
              <w:t>Vertragswesen</w:t>
            </w:r>
            <w:r w:rsidRPr="00C043E4">
              <w:rPr>
                <w:sz w:val="16"/>
              </w:rPr>
              <w:tab/>
            </w:r>
            <w:r w:rsidRPr="00C043E4">
              <w:rPr>
                <w:sz w:val="16"/>
              </w:rPr>
              <w:sym w:font="Wingdings" w:char="F0A1"/>
            </w:r>
            <w:r w:rsidRPr="00C043E4">
              <w:rPr>
                <w:sz w:val="16"/>
              </w:rPr>
              <w:tab/>
              <w:t>10</w:t>
            </w:r>
            <w:r w:rsidRPr="00C043E4">
              <w:rPr>
                <w:sz w:val="16"/>
              </w:rPr>
              <w:tab/>
              <w:t>39</w:t>
            </w:r>
            <w:r w:rsidRPr="00C043E4">
              <w:rPr>
                <w:sz w:val="16"/>
              </w:rPr>
              <w:tab/>
              <w:t>=</w:t>
            </w:r>
            <w:r w:rsidRPr="00C043E4">
              <w:rPr>
                <w:sz w:val="16"/>
              </w:rPr>
              <w:tab/>
              <w:t>27% von 144</w:t>
            </w:r>
          </w:p>
        </w:tc>
        <w:tc>
          <w:tcPr>
            <w:tcW w:w="227" w:type="dxa"/>
            <w:tcBorders>
              <w:top w:val="single" w:sz="12" w:space="0" w:color="auto"/>
            </w:tcBorders>
          </w:tcPr>
          <w:p w14:paraId="2786906C" w14:textId="77777777" w:rsidR="002A182A" w:rsidRPr="00C043E4" w:rsidRDefault="002A182A" w:rsidP="00B97FBE">
            <w:pPr>
              <w:spacing w:before="0" w:after="0"/>
              <w:jc w:val="center"/>
              <w:rPr>
                <w:sz w:val="16"/>
              </w:rPr>
            </w:pPr>
          </w:p>
        </w:tc>
        <w:tc>
          <w:tcPr>
            <w:tcW w:w="227" w:type="dxa"/>
            <w:tcBorders>
              <w:top w:val="single" w:sz="12" w:space="0" w:color="auto"/>
            </w:tcBorders>
          </w:tcPr>
          <w:p w14:paraId="705F55D9" w14:textId="77777777" w:rsidR="002A182A" w:rsidRPr="00C043E4" w:rsidRDefault="002A182A" w:rsidP="00B97FBE">
            <w:pPr>
              <w:spacing w:before="0" w:after="0"/>
              <w:jc w:val="center"/>
              <w:rPr>
                <w:sz w:val="16"/>
              </w:rPr>
            </w:pPr>
          </w:p>
        </w:tc>
        <w:tc>
          <w:tcPr>
            <w:tcW w:w="227" w:type="dxa"/>
            <w:tcBorders>
              <w:top w:val="single" w:sz="12" w:space="0" w:color="auto"/>
            </w:tcBorders>
          </w:tcPr>
          <w:p w14:paraId="146D6523" w14:textId="77777777" w:rsidR="002A182A" w:rsidRPr="00C043E4" w:rsidRDefault="002A182A" w:rsidP="00B97FBE">
            <w:pPr>
              <w:spacing w:before="0" w:after="0"/>
              <w:jc w:val="center"/>
              <w:rPr>
                <w:sz w:val="16"/>
              </w:rPr>
            </w:pPr>
          </w:p>
        </w:tc>
        <w:tc>
          <w:tcPr>
            <w:tcW w:w="227" w:type="dxa"/>
            <w:tcBorders>
              <w:top w:val="single" w:sz="12" w:space="0" w:color="auto"/>
              <w:left w:val="nil"/>
              <w:right w:val="single" w:sz="12" w:space="0" w:color="auto"/>
            </w:tcBorders>
          </w:tcPr>
          <w:p w14:paraId="43CDBA91" w14:textId="77777777" w:rsidR="002A182A" w:rsidRPr="00C043E4" w:rsidRDefault="002A182A" w:rsidP="00B97FBE">
            <w:pPr>
              <w:spacing w:before="0" w:after="0"/>
              <w:jc w:val="center"/>
              <w:rPr>
                <w:sz w:val="16"/>
              </w:rPr>
            </w:pPr>
          </w:p>
        </w:tc>
        <w:tc>
          <w:tcPr>
            <w:tcW w:w="227" w:type="dxa"/>
            <w:tcBorders>
              <w:left w:val="single" w:sz="12" w:space="0" w:color="auto"/>
            </w:tcBorders>
          </w:tcPr>
          <w:p w14:paraId="467B381F" w14:textId="77777777" w:rsidR="002A182A" w:rsidRPr="00C043E4" w:rsidRDefault="002A182A" w:rsidP="00A57021">
            <w:pPr>
              <w:spacing w:before="0" w:after="0"/>
              <w:jc w:val="center"/>
              <w:rPr>
                <w:sz w:val="16"/>
              </w:rPr>
            </w:pPr>
          </w:p>
        </w:tc>
      </w:tr>
      <w:tr w:rsidR="002A182A" w:rsidRPr="00C043E4" w14:paraId="3280014A" w14:textId="77777777" w:rsidTr="00750E1A">
        <w:trPr>
          <w:cantSplit/>
        </w:trPr>
        <w:tc>
          <w:tcPr>
            <w:tcW w:w="2268" w:type="dxa"/>
            <w:gridSpan w:val="2"/>
            <w:vMerge/>
            <w:tcBorders>
              <w:left w:val="single" w:sz="12" w:space="0" w:color="auto"/>
            </w:tcBorders>
          </w:tcPr>
          <w:p w14:paraId="231472D3" w14:textId="77777777" w:rsidR="002A182A" w:rsidRPr="00C043E4" w:rsidRDefault="002A182A" w:rsidP="00B97FBE">
            <w:pPr>
              <w:tabs>
                <w:tab w:val="right" w:pos="1276"/>
              </w:tabs>
              <w:rPr>
                <w:sz w:val="16"/>
              </w:rPr>
            </w:pPr>
          </w:p>
        </w:tc>
        <w:tc>
          <w:tcPr>
            <w:tcW w:w="5670" w:type="dxa"/>
            <w:tcBorders>
              <w:top w:val="single" w:sz="6" w:space="0" w:color="auto"/>
              <w:left w:val="single" w:sz="6" w:space="0" w:color="auto"/>
            </w:tcBorders>
          </w:tcPr>
          <w:p w14:paraId="6285BBD4" w14:textId="77777777" w:rsidR="002A182A" w:rsidRPr="00C043E4" w:rsidRDefault="002A182A" w:rsidP="00B97FBE">
            <w:pPr>
              <w:tabs>
                <w:tab w:val="left" w:pos="1700"/>
                <w:tab w:val="left" w:pos="2267"/>
                <w:tab w:val="left" w:pos="2834"/>
                <w:tab w:val="left" w:pos="3401"/>
                <w:tab w:val="left" w:pos="3968"/>
              </w:tabs>
              <w:spacing w:before="0" w:after="0"/>
              <w:rPr>
                <w:sz w:val="16"/>
              </w:rPr>
            </w:pPr>
            <w:r w:rsidRPr="00C043E4">
              <w:rPr>
                <w:sz w:val="16"/>
              </w:rPr>
              <w:t>Leistungen</w:t>
            </w:r>
            <w:r w:rsidRPr="00C043E4">
              <w:rPr>
                <w:sz w:val="16"/>
              </w:rPr>
              <w:tab/>
            </w:r>
            <w:r w:rsidRPr="00C043E4">
              <w:rPr>
                <w:sz w:val="16"/>
              </w:rPr>
              <w:sym w:font="Wingdings" w:char="F06C"/>
            </w:r>
            <w:r>
              <w:rPr>
                <w:sz w:val="16"/>
              </w:rPr>
              <w:tab/>
              <w:t>29</w:t>
            </w:r>
          </w:p>
          <w:p w14:paraId="3F839E90" w14:textId="77777777" w:rsidR="002A182A" w:rsidRPr="00C043E4" w:rsidRDefault="002A182A" w:rsidP="00B97FBE">
            <w:pPr>
              <w:tabs>
                <w:tab w:val="left" w:pos="1700"/>
                <w:tab w:val="left" w:pos="2267"/>
                <w:tab w:val="left" w:pos="2834"/>
                <w:tab w:val="left" w:pos="3401"/>
                <w:tab w:val="left" w:pos="3968"/>
              </w:tabs>
              <w:spacing w:before="0" w:after="0"/>
              <w:rPr>
                <w:sz w:val="16"/>
              </w:rPr>
            </w:pPr>
            <w:r w:rsidRPr="00C043E4">
              <w:rPr>
                <w:sz w:val="16"/>
              </w:rPr>
              <w:t>Qualität - Quantitäten</w:t>
            </w:r>
            <w:r w:rsidRPr="00C043E4">
              <w:rPr>
                <w:sz w:val="16"/>
              </w:rPr>
              <w:tab/>
            </w:r>
            <w:r w:rsidRPr="00C043E4">
              <w:rPr>
                <w:sz w:val="16"/>
              </w:rPr>
              <w:sym w:font="Wingdings" w:char="F0A1"/>
            </w:r>
            <w:r w:rsidRPr="00C043E4">
              <w:rPr>
                <w:sz w:val="16"/>
              </w:rPr>
              <w:tab/>
              <w:t>18</w:t>
            </w:r>
            <w:r w:rsidRPr="00C043E4">
              <w:rPr>
                <w:sz w:val="16"/>
              </w:rPr>
              <w:tab/>
              <w:t>47</w:t>
            </w:r>
            <w:r w:rsidRPr="00C043E4">
              <w:rPr>
                <w:sz w:val="16"/>
              </w:rPr>
              <w:tab/>
              <w:t>=</w:t>
            </w:r>
            <w:r w:rsidRPr="00C043E4">
              <w:rPr>
                <w:sz w:val="16"/>
              </w:rPr>
              <w:tab/>
              <w:t>33% von 144</w:t>
            </w:r>
          </w:p>
        </w:tc>
        <w:tc>
          <w:tcPr>
            <w:tcW w:w="227" w:type="dxa"/>
            <w:tcBorders>
              <w:top w:val="single" w:sz="6" w:space="0" w:color="auto"/>
            </w:tcBorders>
          </w:tcPr>
          <w:p w14:paraId="3766DF64" w14:textId="77777777" w:rsidR="002A182A" w:rsidRPr="00C043E4" w:rsidRDefault="002A182A" w:rsidP="00B97FBE">
            <w:pPr>
              <w:spacing w:before="0" w:after="0"/>
              <w:jc w:val="center"/>
              <w:rPr>
                <w:sz w:val="16"/>
              </w:rPr>
            </w:pPr>
          </w:p>
        </w:tc>
        <w:tc>
          <w:tcPr>
            <w:tcW w:w="227" w:type="dxa"/>
            <w:tcBorders>
              <w:top w:val="single" w:sz="6" w:space="0" w:color="auto"/>
            </w:tcBorders>
          </w:tcPr>
          <w:p w14:paraId="0094DA72" w14:textId="77777777" w:rsidR="002A182A" w:rsidRPr="00C043E4" w:rsidRDefault="002A182A" w:rsidP="00B97FBE">
            <w:pPr>
              <w:spacing w:before="0" w:after="0"/>
              <w:jc w:val="center"/>
              <w:rPr>
                <w:sz w:val="16"/>
              </w:rPr>
            </w:pPr>
          </w:p>
        </w:tc>
        <w:tc>
          <w:tcPr>
            <w:tcW w:w="227" w:type="dxa"/>
            <w:tcBorders>
              <w:top w:val="single" w:sz="6" w:space="0" w:color="auto"/>
              <w:left w:val="nil"/>
              <w:right w:val="single" w:sz="6" w:space="0" w:color="auto"/>
            </w:tcBorders>
          </w:tcPr>
          <w:p w14:paraId="698CF618" w14:textId="77777777" w:rsidR="002A182A" w:rsidRPr="00C043E4" w:rsidRDefault="002A182A" w:rsidP="00B97FBE">
            <w:pPr>
              <w:spacing w:before="0" w:after="0"/>
              <w:jc w:val="center"/>
              <w:rPr>
                <w:sz w:val="16"/>
              </w:rPr>
            </w:pPr>
          </w:p>
        </w:tc>
        <w:tc>
          <w:tcPr>
            <w:tcW w:w="227" w:type="dxa"/>
            <w:tcBorders>
              <w:left w:val="nil"/>
              <w:right w:val="single" w:sz="12" w:space="0" w:color="auto"/>
            </w:tcBorders>
          </w:tcPr>
          <w:p w14:paraId="5FC9D6C7" w14:textId="77777777" w:rsidR="002A182A" w:rsidRPr="00C043E4" w:rsidRDefault="002A182A" w:rsidP="00B97FBE">
            <w:pPr>
              <w:spacing w:before="0" w:after="0"/>
              <w:jc w:val="center"/>
              <w:rPr>
                <w:sz w:val="16"/>
              </w:rPr>
            </w:pPr>
          </w:p>
        </w:tc>
        <w:tc>
          <w:tcPr>
            <w:tcW w:w="227" w:type="dxa"/>
            <w:tcBorders>
              <w:left w:val="single" w:sz="12" w:space="0" w:color="auto"/>
            </w:tcBorders>
          </w:tcPr>
          <w:p w14:paraId="5D417059" w14:textId="77777777" w:rsidR="002A182A" w:rsidRPr="00C043E4" w:rsidRDefault="002A182A" w:rsidP="00A57021">
            <w:pPr>
              <w:spacing w:before="0" w:after="0"/>
              <w:jc w:val="center"/>
              <w:rPr>
                <w:sz w:val="16"/>
              </w:rPr>
            </w:pPr>
          </w:p>
        </w:tc>
      </w:tr>
      <w:tr w:rsidR="002A182A" w:rsidRPr="00C043E4" w14:paraId="28B36E8B" w14:textId="77777777" w:rsidTr="00750E1A">
        <w:trPr>
          <w:cantSplit/>
        </w:trPr>
        <w:tc>
          <w:tcPr>
            <w:tcW w:w="2268" w:type="dxa"/>
            <w:gridSpan w:val="2"/>
            <w:vMerge/>
            <w:tcBorders>
              <w:left w:val="single" w:sz="12" w:space="0" w:color="auto"/>
            </w:tcBorders>
          </w:tcPr>
          <w:p w14:paraId="73BE507E" w14:textId="77777777" w:rsidR="002A182A" w:rsidRPr="00C043E4" w:rsidRDefault="002A182A" w:rsidP="00B97FBE">
            <w:pPr>
              <w:tabs>
                <w:tab w:val="right" w:pos="1276"/>
              </w:tabs>
              <w:spacing w:before="0" w:after="0"/>
              <w:rPr>
                <w:sz w:val="16"/>
              </w:rPr>
            </w:pPr>
          </w:p>
        </w:tc>
        <w:tc>
          <w:tcPr>
            <w:tcW w:w="5670" w:type="dxa"/>
            <w:tcBorders>
              <w:top w:val="single" w:sz="6" w:space="0" w:color="auto"/>
              <w:left w:val="single" w:sz="6" w:space="0" w:color="auto"/>
              <w:bottom w:val="single" w:sz="6" w:space="0" w:color="auto"/>
            </w:tcBorders>
          </w:tcPr>
          <w:p w14:paraId="6722DF17" w14:textId="77777777" w:rsidR="002A182A" w:rsidRPr="00C043E4" w:rsidRDefault="002A182A" w:rsidP="00B97FBE">
            <w:pPr>
              <w:tabs>
                <w:tab w:val="left" w:pos="1700"/>
                <w:tab w:val="left" w:pos="2267"/>
                <w:tab w:val="left" w:pos="2834"/>
                <w:tab w:val="left" w:pos="3401"/>
                <w:tab w:val="left" w:pos="3968"/>
              </w:tabs>
              <w:spacing w:before="0" w:after="0"/>
              <w:rPr>
                <w:sz w:val="16"/>
              </w:rPr>
            </w:pPr>
            <w:r>
              <w:rPr>
                <w:sz w:val="16"/>
              </w:rPr>
              <w:t>Kosten</w:t>
            </w:r>
            <w:r>
              <w:rPr>
                <w:sz w:val="16"/>
              </w:rPr>
              <w:tab/>
            </w:r>
            <w:r w:rsidRPr="00C043E4">
              <w:rPr>
                <w:sz w:val="16"/>
              </w:rPr>
              <w:sym w:font="Wingdings" w:char="F06C"/>
            </w:r>
            <w:r>
              <w:rPr>
                <w:sz w:val="16"/>
              </w:rPr>
              <w:tab/>
              <w:t>22</w:t>
            </w:r>
          </w:p>
          <w:p w14:paraId="3FD57628" w14:textId="77777777" w:rsidR="002A182A" w:rsidRPr="00C043E4" w:rsidRDefault="002A182A" w:rsidP="00B97FBE">
            <w:pPr>
              <w:tabs>
                <w:tab w:val="left" w:pos="1700"/>
                <w:tab w:val="left" w:pos="2267"/>
                <w:tab w:val="left" w:pos="2834"/>
                <w:tab w:val="left" w:pos="3401"/>
                <w:tab w:val="left" w:pos="3968"/>
              </w:tabs>
              <w:spacing w:before="0" w:after="0"/>
              <w:rPr>
                <w:sz w:val="16"/>
              </w:rPr>
            </w:pPr>
            <w:r w:rsidRPr="00C043E4">
              <w:rPr>
                <w:sz w:val="16"/>
              </w:rPr>
              <w:t>Haushaltswesen</w:t>
            </w:r>
            <w:r w:rsidRPr="00C043E4">
              <w:rPr>
                <w:sz w:val="16"/>
              </w:rPr>
              <w:tab/>
            </w:r>
            <w:r w:rsidRPr="00C043E4">
              <w:rPr>
                <w:sz w:val="16"/>
              </w:rPr>
              <w:sym w:font="Wingdings" w:char="F0A1"/>
            </w:r>
            <w:r w:rsidRPr="00C043E4">
              <w:rPr>
                <w:sz w:val="16"/>
              </w:rPr>
              <w:tab/>
              <w:t>12</w:t>
            </w:r>
            <w:r w:rsidRPr="00C043E4">
              <w:rPr>
                <w:sz w:val="16"/>
              </w:rPr>
              <w:tab/>
              <w:t>34</w:t>
            </w:r>
            <w:r w:rsidRPr="00C043E4">
              <w:rPr>
                <w:sz w:val="16"/>
              </w:rPr>
              <w:tab/>
              <w:t>=</w:t>
            </w:r>
            <w:r w:rsidRPr="00C043E4">
              <w:rPr>
                <w:sz w:val="16"/>
              </w:rPr>
              <w:tab/>
              <w:t>23% von 144</w:t>
            </w:r>
          </w:p>
        </w:tc>
        <w:tc>
          <w:tcPr>
            <w:tcW w:w="227" w:type="dxa"/>
            <w:tcBorders>
              <w:top w:val="single" w:sz="6" w:space="0" w:color="auto"/>
              <w:bottom w:val="single" w:sz="6" w:space="0" w:color="auto"/>
            </w:tcBorders>
          </w:tcPr>
          <w:p w14:paraId="7B22BF95" w14:textId="77777777" w:rsidR="002A182A" w:rsidRPr="00C043E4" w:rsidRDefault="002A182A" w:rsidP="00B97FBE">
            <w:pPr>
              <w:spacing w:before="0" w:after="0"/>
              <w:jc w:val="center"/>
              <w:rPr>
                <w:sz w:val="16"/>
              </w:rPr>
            </w:pPr>
          </w:p>
        </w:tc>
        <w:tc>
          <w:tcPr>
            <w:tcW w:w="227" w:type="dxa"/>
            <w:tcBorders>
              <w:top w:val="single" w:sz="6" w:space="0" w:color="auto"/>
              <w:right w:val="single" w:sz="6" w:space="0" w:color="auto"/>
            </w:tcBorders>
          </w:tcPr>
          <w:p w14:paraId="7F1CBC46" w14:textId="77777777" w:rsidR="002A182A" w:rsidRPr="00C043E4" w:rsidRDefault="002A182A" w:rsidP="00B97FBE">
            <w:pPr>
              <w:spacing w:before="0" w:after="0"/>
              <w:jc w:val="center"/>
              <w:rPr>
                <w:sz w:val="16"/>
              </w:rPr>
            </w:pPr>
          </w:p>
        </w:tc>
        <w:tc>
          <w:tcPr>
            <w:tcW w:w="227" w:type="dxa"/>
            <w:tcBorders>
              <w:left w:val="nil"/>
              <w:right w:val="single" w:sz="6" w:space="0" w:color="auto"/>
            </w:tcBorders>
          </w:tcPr>
          <w:p w14:paraId="0C6FC118" w14:textId="77777777" w:rsidR="002A182A" w:rsidRPr="00C043E4" w:rsidRDefault="002A182A" w:rsidP="00B97FBE">
            <w:pPr>
              <w:spacing w:before="0" w:after="0"/>
              <w:jc w:val="center"/>
              <w:rPr>
                <w:sz w:val="16"/>
              </w:rPr>
            </w:pPr>
          </w:p>
        </w:tc>
        <w:tc>
          <w:tcPr>
            <w:tcW w:w="227" w:type="dxa"/>
            <w:tcBorders>
              <w:left w:val="nil"/>
              <w:right w:val="single" w:sz="12" w:space="0" w:color="auto"/>
            </w:tcBorders>
          </w:tcPr>
          <w:p w14:paraId="364F6C58" w14:textId="77777777" w:rsidR="002A182A" w:rsidRPr="00C043E4" w:rsidRDefault="002A182A" w:rsidP="00B97FBE">
            <w:pPr>
              <w:spacing w:before="0" w:after="0"/>
              <w:jc w:val="center"/>
              <w:rPr>
                <w:sz w:val="16"/>
              </w:rPr>
            </w:pPr>
          </w:p>
        </w:tc>
        <w:tc>
          <w:tcPr>
            <w:tcW w:w="227" w:type="dxa"/>
            <w:tcBorders>
              <w:left w:val="single" w:sz="12" w:space="0" w:color="auto"/>
            </w:tcBorders>
          </w:tcPr>
          <w:p w14:paraId="1FFC2F68" w14:textId="77777777" w:rsidR="002A182A" w:rsidRPr="00C043E4" w:rsidRDefault="002A182A" w:rsidP="00A57021">
            <w:pPr>
              <w:spacing w:before="0" w:after="0"/>
              <w:jc w:val="center"/>
              <w:rPr>
                <w:sz w:val="16"/>
              </w:rPr>
            </w:pPr>
          </w:p>
        </w:tc>
      </w:tr>
      <w:tr w:rsidR="002A182A" w:rsidRPr="00C043E4" w14:paraId="144E74E8" w14:textId="77777777" w:rsidTr="00750E1A">
        <w:trPr>
          <w:cantSplit/>
        </w:trPr>
        <w:tc>
          <w:tcPr>
            <w:tcW w:w="2268" w:type="dxa"/>
            <w:gridSpan w:val="2"/>
            <w:vMerge/>
            <w:tcBorders>
              <w:left w:val="single" w:sz="12" w:space="0" w:color="auto"/>
              <w:bottom w:val="single" w:sz="6" w:space="0" w:color="auto"/>
              <w:right w:val="single" w:sz="6" w:space="0" w:color="auto"/>
            </w:tcBorders>
          </w:tcPr>
          <w:p w14:paraId="06A48219" w14:textId="77777777" w:rsidR="002A182A" w:rsidRPr="00C043E4" w:rsidRDefault="002A182A" w:rsidP="00B97FBE">
            <w:pPr>
              <w:tabs>
                <w:tab w:val="right" w:pos="1276"/>
              </w:tabs>
              <w:spacing w:before="0" w:after="0"/>
              <w:rPr>
                <w:sz w:val="16"/>
              </w:rPr>
            </w:pPr>
          </w:p>
        </w:tc>
        <w:tc>
          <w:tcPr>
            <w:tcW w:w="5670" w:type="dxa"/>
            <w:tcBorders>
              <w:top w:val="single" w:sz="6" w:space="0" w:color="auto"/>
              <w:left w:val="single" w:sz="6" w:space="0" w:color="auto"/>
              <w:bottom w:val="single" w:sz="6" w:space="0" w:color="auto"/>
            </w:tcBorders>
          </w:tcPr>
          <w:p w14:paraId="701FA403" w14:textId="77777777" w:rsidR="002A182A" w:rsidRPr="00C043E4" w:rsidRDefault="002A182A" w:rsidP="002A182A">
            <w:pPr>
              <w:tabs>
                <w:tab w:val="left" w:pos="1700"/>
                <w:tab w:val="left" w:pos="2267"/>
                <w:tab w:val="left" w:pos="2834"/>
                <w:tab w:val="left" w:pos="3401"/>
                <w:tab w:val="left" w:pos="3968"/>
              </w:tabs>
              <w:spacing w:before="0" w:after="0"/>
              <w:rPr>
                <w:sz w:val="16"/>
              </w:rPr>
            </w:pPr>
            <w:r>
              <w:rPr>
                <w:sz w:val="16"/>
              </w:rPr>
              <w:t>Termine</w:t>
            </w:r>
            <w:r>
              <w:rPr>
                <w:sz w:val="16"/>
              </w:rPr>
              <w:tab/>
            </w:r>
            <w:r w:rsidRPr="00C043E4">
              <w:rPr>
                <w:sz w:val="16"/>
              </w:rPr>
              <w:sym w:font="Wingdings" w:char="F06C"/>
            </w:r>
            <w:r>
              <w:rPr>
                <w:sz w:val="16"/>
              </w:rPr>
              <w:tab/>
              <w:t>11</w:t>
            </w:r>
          </w:p>
          <w:p w14:paraId="08E40A5E" w14:textId="77777777" w:rsidR="002A182A" w:rsidRPr="00C043E4" w:rsidRDefault="002A182A" w:rsidP="002A182A">
            <w:pPr>
              <w:tabs>
                <w:tab w:val="left" w:pos="1700"/>
                <w:tab w:val="left" w:pos="2267"/>
                <w:tab w:val="left" w:pos="2834"/>
                <w:tab w:val="left" w:pos="3401"/>
                <w:tab w:val="left" w:pos="3968"/>
              </w:tabs>
              <w:spacing w:before="0" w:after="0"/>
              <w:rPr>
                <w:sz w:val="16"/>
              </w:rPr>
            </w:pPr>
            <w:r w:rsidRPr="00C043E4">
              <w:rPr>
                <w:sz w:val="16"/>
              </w:rPr>
              <w:t>Kapazitäten</w:t>
            </w:r>
            <w:r w:rsidRPr="00C043E4">
              <w:rPr>
                <w:sz w:val="16"/>
              </w:rPr>
              <w:tab/>
            </w:r>
            <w:r w:rsidRPr="00C043E4">
              <w:rPr>
                <w:sz w:val="16"/>
              </w:rPr>
              <w:sym w:font="Wingdings" w:char="F0A1"/>
            </w:r>
            <w:r w:rsidRPr="00C043E4">
              <w:rPr>
                <w:sz w:val="16"/>
              </w:rPr>
              <w:tab/>
              <w:t>13</w:t>
            </w:r>
            <w:r w:rsidRPr="00C043E4">
              <w:rPr>
                <w:sz w:val="16"/>
              </w:rPr>
              <w:tab/>
              <w:t>24</w:t>
            </w:r>
            <w:r w:rsidRPr="00C043E4">
              <w:rPr>
                <w:sz w:val="16"/>
              </w:rPr>
              <w:tab/>
              <w:t>=</w:t>
            </w:r>
            <w:r w:rsidRPr="00C043E4">
              <w:rPr>
                <w:sz w:val="16"/>
              </w:rPr>
              <w:tab/>
              <w:t>17% von 144</w:t>
            </w:r>
          </w:p>
        </w:tc>
        <w:tc>
          <w:tcPr>
            <w:tcW w:w="227" w:type="dxa"/>
            <w:tcBorders>
              <w:top w:val="single" w:sz="6" w:space="0" w:color="auto"/>
              <w:left w:val="nil"/>
              <w:right w:val="single" w:sz="6" w:space="0" w:color="auto"/>
            </w:tcBorders>
          </w:tcPr>
          <w:p w14:paraId="2F6E749E" w14:textId="77777777" w:rsidR="002A182A" w:rsidRPr="00C043E4" w:rsidRDefault="002A182A" w:rsidP="00B97FBE">
            <w:pPr>
              <w:spacing w:before="0" w:after="0"/>
              <w:jc w:val="center"/>
              <w:rPr>
                <w:sz w:val="16"/>
              </w:rPr>
            </w:pPr>
          </w:p>
        </w:tc>
        <w:tc>
          <w:tcPr>
            <w:tcW w:w="227" w:type="dxa"/>
            <w:tcBorders>
              <w:left w:val="single" w:sz="6" w:space="0" w:color="auto"/>
            </w:tcBorders>
          </w:tcPr>
          <w:p w14:paraId="3B7C9B47" w14:textId="77777777" w:rsidR="002A182A" w:rsidRPr="00C043E4" w:rsidRDefault="002A182A" w:rsidP="00B97FBE">
            <w:pPr>
              <w:spacing w:before="0" w:after="0"/>
              <w:jc w:val="center"/>
              <w:rPr>
                <w:sz w:val="16"/>
              </w:rPr>
            </w:pPr>
          </w:p>
        </w:tc>
        <w:tc>
          <w:tcPr>
            <w:tcW w:w="227" w:type="dxa"/>
            <w:tcBorders>
              <w:left w:val="single" w:sz="6" w:space="0" w:color="auto"/>
              <w:right w:val="single" w:sz="6" w:space="0" w:color="auto"/>
            </w:tcBorders>
          </w:tcPr>
          <w:p w14:paraId="365DD061" w14:textId="77777777" w:rsidR="002A182A" w:rsidRPr="00C043E4" w:rsidRDefault="002A182A" w:rsidP="00B97FBE">
            <w:pPr>
              <w:spacing w:before="0" w:after="0"/>
              <w:jc w:val="center"/>
              <w:rPr>
                <w:sz w:val="16"/>
              </w:rPr>
            </w:pPr>
          </w:p>
        </w:tc>
        <w:tc>
          <w:tcPr>
            <w:tcW w:w="227" w:type="dxa"/>
            <w:tcBorders>
              <w:left w:val="nil"/>
              <w:right w:val="single" w:sz="12" w:space="0" w:color="auto"/>
            </w:tcBorders>
          </w:tcPr>
          <w:p w14:paraId="480FEE0F" w14:textId="77777777" w:rsidR="002A182A" w:rsidRPr="00C043E4" w:rsidRDefault="002A182A" w:rsidP="00B97FBE">
            <w:pPr>
              <w:spacing w:before="0" w:after="0"/>
              <w:jc w:val="center"/>
              <w:rPr>
                <w:sz w:val="16"/>
              </w:rPr>
            </w:pPr>
          </w:p>
        </w:tc>
        <w:tc>
          <w:tcPr>
            <w:tcW w:w="227" w:type="dxa"/>
            <w:tcBorders>
              <w:left w:val="single" w:sz="12" w:space="0" w:color="auto"/>
            </w:tcBorders>
          </w:tcPr>
          <w:p w14:paraId="262C809B" w14:textId="77777777" w:rsidR="002A182A" w:rsidRPr="00C043E4" w:rsidRDefault="002A182A" w:rsidP="00A57021">
            <w:pPr>
              <w:spacing w:before="0" w:after="0"/>
              <w:jc w:val="center"/>
              <w:rPr>
                <w:sz w:val="16"/>
              </w:rPr>
            </w:pPr>
          </w:p>
        </w:tc>
      </w:tr>
      <w:tr w:rsidR="00A57021" w:rsidRPr="00F8098A" w14:paraId="072A6636" w14:textId="77777777" w:rsidTr="00750E1A">
        <w:tc>
          <w:tcPr>
            <w:tcW w:w="1134" w:type="dxa"/>
            <w:tcBorders>
              <w:top w:val="single" w:sz="6" w:space="0" w:color="auto"/>
              <w:left w:val="single" w:sz="12" w:space="0" w:color="auto"/>
              <w:bottom w:val="single" w:sz="12" w:space="0" w:color="auto"/>
            </w:tcBorders>
          </w:tcPr>
          <w:p w14:paraId="20E79D68" w14:textId="77777777" w:rsidR="00A57021" w:rsidRPr="00F8098A" w:rsidRDefault="00A57021" w:rsidP="00B97FBE">
            <w:pPr>
              <w:spacing w:before="0" w:after="0"/>
              <w:rPr>
                <w:sz w:val="16"/>
              </w:rPr>
            </w:pPr>
            <w:r w:rsidRPr="00F8098A">
              <w:rPr>
                <w:sz w:val="16"/>
              </w:rPr>
              <w:t>HOAI-Phase</w:t>
            </w:r>
          </w:p>
          <w:p w14:paraId="708E704D" w14:textId="77777777" w:rsidR="00A57021" w:rsidRPr="00F8098A" w:rsidRDefault="00A57021" w:rsidP="00B97FBE">
            <w:pPr>
              <w:spacing w:before="0" w:after="0"/>
              <w:rPr>
                <w:sz w:val="16"/>
              </w:rPr>
            </w:pPr>
            <w:r w:rsidRPr="00F8098A">
              <w:rPr>
                <w:sz w:val="16"/>
              </w:rPr>
              <w:t>(Objekt</w:t>
            </w:r>
            <w:r w:rsidRPr="00F8098A">
              <w:rPr>
                <w:sz w:val="16"/>
              </w:rPr>
              <w:softHyphen/>
              <w:t>planung)</w:t>
            </w:r>
          </w:p>
        </w:tc>
        <w:tc>
          <w:tcPr>
            <w:tcW w:w="1134" w:type="dxa"/>
            <w:tcBorders>
              <w:top w:val="single" w:sz="6" w:space="0" w:color="auto"/>
              <w:left w:val="single" w:sz="6" w:space="0" w:color="auto"/>
              <w:bottom w:val="single" w:sz="12" w:space="0" w:color="auto"/>
              <w:right w:val="single" w:sz="6" w:space="0" w:color="auto"/>
            </w:tcBorders>
          </w:tcPr>
          <w:p w14:paraId="23772BCA" w14:textId="77777777" w:rsidR="00A57021" w:rsidRPr="00F8098A" w:rsidRDefault="00A57021" w:rsidP="00B97FBE">
            <w:pPr>
              <w:spacing w:before="0" w:after="0"/>
              <w:rPr>
                <w:sz w:val="16"/>
              </w:rPr>
            </w:pPr>
            <w:r w:rsidRPr="00F8098A">
              <w:rPr>
                <w:sz w:val="16"/>
              </w:rPr>
              <w:t>Phasen der Projekt</w:t>
            </w:r>
            <w:r w:rsidRPr="00F8098A">
              <w:rPr>
                <w:sz w:val="16"/>
              </w:rPr>
              <w:softHyphen/>
              <w:t>steuerung</w:t>
            </w:r>
          </w:p>
        </w:tc>
        <w:tc>
          <w:tcPr>
            <w:tcW w:w="5670" w:type="dxa"/>
            <w:tcBorders>
              <w:top w:val="single" w:sz="6" w:space="0" w:color="auto"/>
              <w:left w:val="single" w:sz="6" w:space="0" w:color="auto"/>
              <w:bottom w:val="single" w:sz="12" w:space="0" w:color="auto"/>
              <w:right w:val="single" w:sz="6" w:space="0" w:color="auto"/>
            </w:tcBorders>
          </w:tcPr>
          <w:p w14:paraId="2DD7BAED" w14:textId="77777777" w:rsidR="00A57021" w:rsidRPr="00F8098A" w:rsidRDefault="00A57021" w:rsidP="00B97FBE">
            <w:pPr>
              <w:spacing w:before="0" w:after="0"/>
              <w:rPr>
                <w:sz w:val="16"/>
              </w:rPr>
            </w:pPr>
          </w:p>
          <w:p w14:paraId="482AE812" w14:textId="77777777" w:rsidR="00A57021" w:rsidRPr="009D12BF" w:rsidRDefault="00A57021" w:rsidP="00B97FBE">
            <w:pPr>
              <w:spacing w:before="0" w:after="0"/>
              <w:jc w:val="center"/>
              <w:rPr>
                <w:b/>
                <w:sz w:val="16"/>
              </w:rPr>
            </w:pPr>
            <w:r w:rsidRPr="009D12BF">
              <w:rPr>
                <w:b/>
                <w:sz w:val="16"/>
              </w:rPr>
              <w:t>Fehler</w:t>
            </w:r>
          </w:p>
        </w:tc>
        <w:tc>
          <w:tcPr>
            <w:tcW w:w="227" w:type="dxa"/>
            <w:tcBorders>
              <w:left w:val="single" w:sz="6" w:space="0" w:color="auto"/>
              <w:bottom w:val="single" w:sz="12" w:space="0" w:color="auto"/>
              <w:right w:val="single" w:sz="6" w:space="0" w:color="auto"/>
            </w:tcBorders>
          </w:tcPr>
          <w:p w14:paraId="3115C971" w14:textId="77777777" w:rsidR="00A57021" w:rsidRPr="00F8098A" w:rsidRDefault="00A57021" w:rsidP="00B97FBE">
            <w:pPr>
              <w:spacing w:before="0" w:after="0"/>
              <w:rPr>
                <w:sz w:val="16"/>
              </w:rPr>
            </w:pPr>
          </w:p>
        </w:tc>
        <w:tc>
          <w:tcPr>
            <w:tcW w:w="227" w:type="dxa"/>
            <w:tcBorders>
              <w:left w:val="single" w:sz="6" w:space="0" w:color="auto"/>
              <w:bottom w:val="single" w:sz="12" w:space="0" w:color="auto"/>
              <w:right w:val="single" w:sz="6" w:space="0" w:color="auto"/>
            </w:tcBorders>
          </w:tcPr>
          <w:p w14:paraId="2BDDB1CB" w14:textId="77777777" w:rsidR="00A57021" w:rsidRPr="00F8098A" w:rsidRDefault="00A57021" w:rsidP="00B97FBE">
            <w:pPr>
              <w:spacing w:before="0" w:after="0"/>
              <w:rPr>
                <w:sz w:val="16"/>
              </w:rPr>
            </w:pPr>
          </w:p>
        </w:tc>
        <w:tc>
          <w:tcPr>
            <w:tcW w:w="227" w:type="dxa"/>
            <w:tcBorders>
              <w:left w:val="single" w:sz="6" w:space="0" w:color="auto"/>
              <w:bottom w:val="single" w:sz="12" w:space="0" w:color="auto"/>
              <w:right w:val="single" w:sz="6" w:space="0" w:color="auto"/>
            </w:tcBorders>
          </w:tcPr>
          <w:p w14:paraId="72FA85FF" w14:textId="77777777" w:rsidR="00A57021" w:rsidRPr="00F8098A" w:rsidRDefault="00A57021" w:rsidP="00B97FBE">
            <w:pPr>
              <w:spacing w:before="0" w:after="0"/>
              <w:rPr>
                <w:sz w:val="16"/>
              </w:rPr>
            </w:pPr>
          </w:p>
        </w:tc>
        <w:tc>
          <w:tcPr>
            <w:tcW w:w="227" w:type="dxa"/>
            <w:tcBorders>
              <w:left w:val="single" w:sz="6" w:space="0" w:color="auto"/>
              <w:bottom w:val="single" w:sz="12" w:space="0" w:color="auto"/>
              <w:right w:val="single" w:sz="12" w:space="0" w:color="auto"/>
            </w:tcBorders>
          </w:tcPr>
          <w:p w14:paraId="0FF36BE5" w14:textId="77777777" w:rsidR="00A57021" w:rsidRPr="00F8098A" w:rsidRDefault="00A57021" w:rsidP="00B97FBE">
            <w:pPr>
              <w:spacing w:before="0" w:after="0"/>
              <w:rPr>
                <w:sz w:val="16"/>
              </w:rPr>
            </w:pPr>
          </w:p>
        </w:tc>
        <w:tc>
          <w:tcPr>
            <w:tcW w:w="227" w:type="dxa"/>
            <w:tcBorders>
              <w:left w:val="single" w:sz="12" w:space="0" w:color="auto"/>
            </w:tcBorders>
          </w:tcPr>
          <w:p w14:paraId="087EE52B" w14:textId="77777777" w:rsidR="00A57021" w:rsidRPr="00F8098A" w:rsidRDefault="00A57021" w:rsidP="00A57021">
            <w:pPr>
              <w:spacing w:before="0" w:after="0"/>
              <w:rPr>
                <w:sz w:val="16"/>
              </w:rPr>
            </w:pPr>
          </w:p>
        </w:tc>
      </w:tr>
      <w:tr w:rsidR="00A57021" w:rsidRPr="00C043E4" w14:paraId="31F67AEC" w14:textId="77777777" w:rsidTr="00750E1A">
        <w:tc>
          <w:tcPr>
            <w:tcW w:w="1134" w:type="dxa"/>
            <w:tcBorders>
              <w:top w:val="single" w:sz="12" w:space="0" w:color="auto"/>
              <w:left w:val="single" w:sz="12" w:space="0" w:color="auto"/>
            </w:tcBorders>
          </w:tcPr>
          <w:p w14:paraId="009FD2F4" w14:textId="77777777" w:rsidR="00A57021" w:rsidRPr="00C043E4" w:rsidRDefault="00A57021" w:rsidP="00A57021">
            <w:pPr>
              <w:spacing w:before="0" w:after="0"/>
              <w:rPr>
                <w:sz w:val="16"/>
              </w:rPr>
            </w:pPr>
          </w:p>
        </w:tc>
        <w:tc>
          <w:tcPr>
            <w:tcW w:w="1134" w:type="dxa"/>
            <w:tcBorders>
              <w:top w:val="single" w:sz="12" w:space="0" w:color="auto"/>
              <w:left w:val="single" w:sz="6" w:space="0" w:color="auto"/>
            </w:tcBorders>
          </w:tcPr>
          <w:p w14:paraId="0E6C8A00" w14:textId="77777777" w:rsidR="00A57021" w:rsidRPr="00C043E4" w:rsidRDefault="00A57021" w:rsidP="00A57021">
            <w:pPr>
              <w:tabs>
                <w:tab w:val="decimal" w:pos="880"/>
                <w:tab w:val="right" w:pos="1276"/>
              </w:tabs>
              <w:spacing w:before="0" w:after="0"/>
              <w:rPr>
                <w:sz w:val="16"/>
              </w:rPr>
            </w:pPr>
            <w:r w:rsidRPr="00C043E4">
              <w:rPr>
                <w:sz w:val="16"/>
              </w:rPr>
              <w:t>Projekt-</w:t>
            </w:r>
          </w:p>
        </w:tc>
        <w:tc>
          <w:tcPr>
            <w:tcW w:w="5670" w:type="dxa"/>
            <w:tcBorders>
              <w:top w:val="single" w:sz="12" w:space="0" w:color="auto"/>
              <w:left w:val="single" w:sz="6" w:space="0" w:color="auto"/>
              <w:bottom w:val="single" w:sz="6" w:space="0" w:color="auto"/>
              <w:right w:val="single" w:sz="6" w:space="0" w:color="auto"/>
            </w:tcBorders>
          </w:tcPr>
          <w:p w14:paraId="74F6CDAE" w14:textId="77777777" w:rsidR="00A57021" w:rsidRPr="00D56CA1" w:rsidRDefault="00A57021" w:rsidP="00A57021">
            <w:pPr>
              <w:spacing w:before="0" w:after="0"/>
              <w:rPr>
                <w:color w:val="FF0000"/>
                <w:sz w:val="16"/>
              </w:rPr>
            </w:pPr>
            <w:r w:rsidRPr="00D56CA1">
              <w:rPr>
                <w:b/>
                <w:color w:val="FF0000"/>
                <w:sz w:val="16"/>
              </w:rPr>
              <w:t>ungenaue, unvollständige, instabile Projektziele</w:t>
            </w:r>
          </w:p>
        </w:tc>
        <w:tc>
          <w:tcPr>
            <w:tcW w:w="227" w:type="dxa"/>
            <w:tcBorders>
              <w:top w:val="single" w:sz="12" w:space="0" w:color="auto"/>
              <w:left w:val="single" w:sz="6" w:space="0" w:color="auto"/>
              <w:bottom w:val="single" w:sz="6" w:space="0" w:color="auto"/>
              <w:right w:val="single" w:sz="6" w:space="0" w:color="auto"/>
            </w:tcBorders>
          </w:tcPr>
          <w:p w14:paraId="3B3D93F2" w14:textId="77777777" w:rsidR="00A57021" w:rsidRPr="004E7868" w:rsidRDefault="00A57021" w:rsidP="00A57021">
            <w:pPr>
              <w:spacing w:before="0" w:after="0"/>
              <w:jc w:val="center"/>
              <w:rPr>
                <w:color w:val="FF0000"/>
                <w:sz w:val="16"/>
              </w:rPr>
            </w:pPr>
            <w:r w:rsidRPr="004E7868">
              <w:rPr>
                <w:color w:val="FF0000"/>
                <w:sz w:val="16"/>
              </w:rPr>
              <w:sym w:font="Wingdings" w:char="F06C"/>
            </w:r>
          </w:p>
        </w:tc>
        <w:tc>
          <w:tcPr>
            <w:tcW w:w="227" w:type="dxa"/>
            <w:tcBorders>
              <w:top w:val="single" w:sz="12" w:space="0" w:color="auto"/>
              <w:left w:val="single" w:sz="6" w:space="0" w:color="auto"/>
              <w:bottom w:val="single" w:sz="6" w:space="0" w:color="auto"/>
              <w:right w:val="single" w:sz="6" w:space="0" w:color="auto"/>
            </w:tcBorders>
          </w:tcPr>
          <w:p w14:paraId="44617338" w14:textId="77777777" w:rsidR="00A57021" w:rsidRPr="004E7868" w:rsidRDefault="00A57021" w:rsidP="00A57021">
            <w:pPr>
              <w:spacing w:before="0" w:after="0"/>
              <w:rPr>
                <w:color w:val="FF0000"/>
                <w:sz w:val="16"/>
              </w:rPr>
            </w:pPr>
            <w:r w:rsidRPr="004E7868">
              <w:rPr>
                <w:color w:val="FF0000"/>
                <w:sz w:val="16"/>
              </w:rPr>
              <w:sym w:font="Wingdings" w:char="F06C"/>
            </w:r>
          </w:p>
        </w:tc>
        <w:tc>
          <w:tcPr>
            <w:tcW w:w="227" w:type="dxa"/>
            <w:tcBorders>
              <w:top w:val="single" w:sz="12" w:space="0" w:color="auto"/>
              <w:left w:val="single" w:sz="6" w:space="0" w:color="auto"/>
              <w:bottom w:val="single" w:sz="6" w:space="0" w:color="auto"/>
              <w:right w:val="single" w:sz="6" w:space="0" w:color="auto"/>
            </w:tcBorders>
          </w:tcPr>
          <w:p w14:paraId="698E100C" w14:textId="77777777" w:rsidR="00A57021" w:rsidRPr="004E7868" w:rsidRDefault="00A57021" w:rsidP="00A57021">
            <w:pPr>
              <w:spacing w:before="0" w:after="0"/>
              <w:jc w:val="center"/>
              <w:rPr>
                <w:color w:val="FF0000"/>
                <w:sz w:val="16"/>
              </w:rPr>
            </w:pPr>
            <w:r w:rsidRPr="004E7868">
              <w:rPr>
                <w:color w:val="FF0000"/>
                <w:sz w:val="16"/>
              </w:rPr>
              <w:sym w:font="Wingdings" w:char="F06C"/>
            </w:r>
          </w:p>
        </w:tc>
        <w:tc>
          <w:tcPr>
            <w:tcW w:w="227" w:type="dxa"/>
            <w:tcBorders>
              <w:top w:val="single" w:sz="12" w:space="0" w:color="auto"/>
              <w:left w:val="single" w:sz="6" w:space="0" w:color="auto"/>
              <w:bottom w:val="single" w:sz="6" w:space="0" w:color="auto"/>
              <w:right w:val="single" w:sz="12" w:space="0" w:color="auto"/>
            </w:tcBorders>
          </w:tcPr>
          <w:p w14:paraId="0A0A7AFF" w14:textId="77777777" w:rsidR="00A57021" w:rsidRPr="004E7868" w:rsidRDefault="00A57021" w:rsidP="00A57021">
            <w:pPr>
              <w:spacing w:before="0" w:after="0"/>
              <w:jc w:val="center"/>
              <w:rPr>
                <w:color w:val="FF0000"/>
                <w:sz w:val="16"/>
              </w:rPr>
            </w:pPr>
            <w:r w:rsidRPr="004E7868">
              <w:rPr>
                <w:color w:val="FF0000"/>
                <w:sz w:val="16"/>
              </w:rPr>
              <w:sym w:font="Wingdings" w:char="F06C"/>
            </w:r>
          </w:p>
        </w:tc>
        <w:tc>
          <w:tcPr>
            <w:tcW w:w="227" w:type="dxa"/>
            <w:tcBorders>
              <w:left w:val="single" w:sz="12" w:space="0" w:color="auto"/>
            </w:tcBorders>
          </w:tcPr>
          <w:p w14:paraId="4F1D4BEC" w14:textId="77777777" w:rsidR="00A57021" w:rsidRPr="004E7868" w:rsidRDefault="00A57021" w:rsidP="00A57021">
            <w:pPr>
              <w:spacing w:before="0" w:after="0"/>
              <w:jc w:val="center"/>
              <w:rPr>
                <w:color w:val="FF0000"/>
                <w:sz w:val="16"/>
              </w:rPr>
            </w:pPr>
            <w:r w:rsidRPr="004E7868">
              <w:rPr>
                <w:color w:val="FF0000"/>
                <w:sz w:val="16"/>
              </w:rPr>
              <w:sym w:font="Wingdings" w:char="F0E7"/>
            </w:r>
          </w:p>
        </w:tc>
      </w:tr>
      <w:tr w:rsidR="00A57021" w:rsidRPr="00C043E4" w14:paraId="39841FCA" w14:textId="77777777" w:rsidTr="00750E1A">
        <w:tc>
          <w:tcPr>
            <w:tcW w:w="1134" w:type="dxa"/>
            <w:tcBorders>
              <w:left w:val="single" w:sz="12" w:space="0" w:color="auto"/>
            </w:tcBorders>
          </w:tcPr>
          <w:p w14:paraId="57D66F92" w14:textId="77777777" w:rsidR="00A57021" w:rsidRPr="00C043E4" w:rsidRDefault="00A57021" w:rsidP="00A57021">
            <w:pPr>
              <w:spacing w:before="0" w:after="0"/>
              <w:rPr>
                <w:sz w:val="16"/>
              </w:rPr>
            </w:pPr>
          </w:p>
        </w:tc>
        <w:tc>
          <w:tcPr>
            <w:tcW w:w="1134" w:type="dxa"/>
            <w:tcBorders>
              <w:left w:val="single" w:sz="6" w:space="0" w:color="auto"/>
            </w:tcBorders>
          </w:tcPr>
          <w:p w14:paraId="58832AF3" w14:textId="77777777" w:rsidR="00A57021" w:rsidRPr="00C043E4" w:rsidRDefault="00D56CA1" w:rsidP="00A57021">
            <w:pPr>
              <w:tabs>
                <w:tab w:val="decimal" w:pos="880"/>
                <w:tab w:val="right" w:pos="1276"/>
              </w:tabs>
              <w:spacing w:before="0" w:after="0"/>
              <w:rPr>
                <w:sz w:val="16"/>
              </w:rPr>
            </w:pPr>
            <w:r w:rsidRPr="00C043E4">
              <w:rPr>
                <w:sz w:val="16"/>
              </w:rPr>
              <w:t>ent</w:t>
            </w:r>
            <w:r w:rsidR="00A57021" w:rsidRPr="00C043E4">
              <w:rPr>
                <w:sz w:val="16"/>
              </w:rPr>
              <w:t>wicklung</w:t>
            </w:r>
          </w:p>
        </w:tc>
        <w:tc>
          <w:tcPr>
            <w:tcW w:w="5670" w:type="dxa"/>
            <w:tcBorders>
              <w:top w:val="single" w:sz="6" w:space="0" w:color="auto"/>
              <w:left w:val="single" w:sz="6" w:space="0" w:color="auto"/>
              <w:bottom w:val="single" w:sz="6" w:space="0" w:color="auto"/>
              <w:right w:val="single" w:sz="6" w:space="0" w:color="auto"/>
            </w:tcBorders>
          </w:tcPr>
          <w:p w14:paraId="3B13903B" w14:textId="77777777" w:rsidR="00A57021" w:rsidRPr="00C043E4" w:rsidRDefault="00A57021" w:rsidP="00A57021">
            <w:pPr>
              <w:spacing w:before="0" w:after="0"/>
              <w:rPr>
                <w:sz w:val="16"/>
              </w:rPr>
            </w:pPr>
            <w:r w:rsidRPr="00C043E4">
              <w:rPr>
                <w:sz w:val="16"/>
              </w:rPr>
              <w:t>mangelhafte Bedarfsgrundlagen/Bemessungsgrundlagen</w:t>
            </w:r>
          </w:p>
        </w:tc>
        <w:tc>
          <w:tcPr>
            <w:tcW w:w="227" w:type="dxa"/>
            <w:tcBorders>
              <w:top w:val="single" w:sz="6" w:space="0" w:color="auto"/>
              <w:left w:val="single" w:sz="6" w:space="0" w:color="auto"/>
              <w:bottom w:val="single" w:sz="6" w:space="0" w:color="auto"/>
              <w:right w:val="single" w:sz="6" w:space="0" w:color="auto"/>
            </w:tcBorders>
          </w:tcPr>
          <w:p w14:paraId="78910D1C"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6FB0D7AA"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E4E958F"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57CC7214" w14:textId="77777777" w:rsidR="00A57021" w:rsidRPr="00C043E4" w:rsidRDefault="00A57021" w:rsidP="00A57021">
            <w:pPr>
              <w:spacing w:before="0" w:after="0"/>
              <w:jc w:val="center"/>
              <w:rPr>
                <w:sz w:val="16"/>
              </w:rPr>
            </w:pPr>
          </w:p>
        </w:tc>
        <w:tc>
          <w:tcPr>
            <w:tcW w:w="227" w:type="dxa"/>
            <w:tcBorders>
              <w:left w:val="single" w:sz="12" w:space="0" w:color="auto"/>
            </w:tcBorders>
          </w:tcPr>
          <w:p w14:paraId="59414F18" w14:textId="77777777" w:rsidR="00A57021" w:rsidRPr="00C043E4" w:rsidRDefault="00A57021" w:rsidP="00A57021">
            <w:pPr>
              <w:spacing w:before="0" w:after="0"/>
              <w:jc w:val="center"/>
              <w:rPr>
                <w:sz w:val="16"/>
              </w:rPr>
            </w:pPr>
          </w:p>
        </w:tc>
      </w:tr>
      <w:tr w:rsidR="00A57021" w:rsidRPr="00C043E4" w14:paraId="103A130C" w14:textId="77777777" w:rsidTr="00750E1A">
        <w:tc>
          <w:tcPr>
            <w:tcW w:w="1134" w:type="dxa"/>
            <w:tcBorders>
              <w:left w:val="single" w:sz="12" w:space="0" w:color="auto"/>
            </w:tcBorders>
          </w:tcPr>
          <w:p w14:paraId="1CC45A95" w14:textId="77777777" w:rsidR="00A57021" w:rsidRPr="00C043E4" w:rsidRDefault="00A57021" w:rsidP="00A57021">
            <w:pPr>
              <w:spacing w:before="0" w:after="0"/>
              <w:rPr>
                <w:sz w:val="16"/>
              </w:rPr>
            </w:pPr>
          </w:p>
        </w:tc>
        <w:tc>
          <w:tcPr>
            <w:tcW w:w="1134" w:type="dxa"/>
            <w:tcBorders>
              <w:left w:val="single" w:sz="6" w:space="0" w:color="auto"/>
            </w:tcBorders>
          </w:tcPr>
          <w:p w14:paraId="33D3C392" w14:textId="77777777" w:rsidR="00A57021" w:rsidRPr="00C043E4" w:rsidRDefault="00A57021"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5E028FC7" w14:textId="77777777" w:rsidR="00A57021" w:rsidRPr="00C043E4" w:rsidRDefault="00A57021" w:rsidP="00A57021">
            <w:pPr>
              <w:spacing w:before="0" w:after="0"/>
              <w:rPr>
                <w:sz w:val="16"/>
              </w:rPr>
            </w:pPr>
            <w:r w:rsidRPr="00C043E4">
              <w:rPr>
                <w:sz w:val="16"/>
              </w:rPr>
              <w:t>nicht/nicht abschließend geklärte organisatorische Voraussetzungen</w:t>
            </w:r>
          </w:p>
        </w:tc>
        <w:tc>
          <w:tcPr>
            <w:tcW w:w="227" w:type="dxa"/>
            <w:tcBorders>
              <w:top w:val="single" w:sz="6" w:space="0" w:color="auto"/>
              <w:left w:val="single" w:sz="6" w:space="0" w:color="auto"/>
              <w:bottom w:val="single" w:sz="6" w:space="0" w:color="auto"/>
              <w:right w:val="single" w:sz="6" w:space="0" w:color="auto"/>
            </w:tcBorders>
          </w:tcPr>
          <w:p w14:paraId="2352BA09"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37B79E99"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1A4C1752"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7427600E"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259CECED" w14:textId="77777777" w:rsidR="00A57021" w:rsidRPr="00C043E4" w:rsidRDefault="00A57021" w:rsidP="00A57021">
            <w:pPr>
              <w:spacing w:before="0" w:after="0"/>
              <w:jc w:val="center"/>
              <w:rPr>
                <w:sz w:val="16"/>
              </w:rPr>
            </w:pPr>
          </w:p>
        </w:tc>
      </w:tr>
      <w:tr w:rsidR="00A57021" w:rsidRPr="00C043E4" w14:paraId="3ED9BA71" w14:textId="77777777" w:rsidTr="00750E1A">
        <w:tc>
          <w:tcPr>
            <w:tcW w:w="1134" w:type="dxa"/>
            <w:tcBorders>
              <w:left w:val="single" w:sz="12" w:space="0" w:color="auto"/>
            </w:tcBorders>
          </w:tcPr>
          <w:p w14:paraId="1EF969C2" w14:textId="77777777" w:rsidR="00A57021" w:rsidRPr="00C043E4" w:rsidRDefault="00A57021" w:rsidP="00A57021">
            <w:pPr>
              <w:spacing w:before="0" w:after="0"/>
              <w:rPr>
                <w:sz w:val="16"/>
              </w:rPr>
            </w:pPr>
          </w:p>
        </w:tc>
        <w:tc>
          <w:tcPr>
            <w:tcW w:w="1134" w:type="dxa"/>
            <w:tcBorders>
              <w:left w:val="single" w:sz="6" w:space="0" w:color="auto"/>
            </w:tcBorders>
          </w:tcPr>
          <w:p w14:paraId="615B0C5E" w14:textId="77777777" w:rsidR="00A57021" w:rsidRPr="00C043E4" w:rsidRDefault="00A57021"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CF66AA1" w14:textId="77777777" w:rsidR="00A57021" w:rsidRPr="00C043E4" w:rsidRDefault="00A57021" w:rsidP="00A57021">
            <w:pPr>
              <w:spacing w:before="0" w:after="0"/>
              <w:rPr>
                <w:sz w:val="16"/>
              </w:rPr>
            </w:pPr>
            <w:r w:rsidRPr="00C043E4">
              <w:rPr>
                <w:sz w:val="16"/>
              </w:rPr>
              <w:t>nicht/nicht abschließend geklärte planungs-/baurechtliche Grundlagen</w:t>
            </w:r>
          </w:p>
        </w:tc>
        <w:tc>
          <w:tcPr>
            <w:tcW w:w="227" w:type="dxa"/>
            <w:tcBorders>
              <w:top w:val="single" w:sz="6" w:space="0" w:color="auto"/>
              <w:left w:val="single" w:sz="6" w:space="0" w:color="auto"/>
              <w:bottom w:val="single" w:sz="6" w:space="0" w:color="auto"/>
              <w:right w:val="single" w:sz="6" w:space="0" w:color="auto"/>
            </w:tcBorders>
          </w:tcPr>
          <w:p w14:paraId="1465A5B1"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1A922CE1"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74D06257"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7959A30E"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left w:val="single" w:sz="12" w:space="0" w:color="auto"/>
            </w:tcBorders>
          </w:tcPr>
          <w:p w14:paraId="7ED14F3C" w14:textId="77777777" w:rsidR="00A57021" w:rsidRPr="00C043E4" w:rsidRDefault="00A57021" w:rsidP="00A57021">
            <w:pPr>
              <w:spacing w:before="0" w:after="0"/>
              <w:jc w:val="center"/>
              <w:rPr>
                <w:sz w:val="16"/>
              </w:rPr>
            </w:pPr>
          </w:p>
        </w:tc>
      </w:tr>
      <w:tr w:rsidR="00A57021" w:rsidRPr="00C043E4" w14:paraId="3C59A715" w14:textId="77777777" w:rsidTr="00750E1A">
        <w:tc>
          <w:tcPr>
            <w:tcW w:w="1134" w:type="dxa"/>
            <w:tcBorders>
              <w:left w:val="single" w:sz="12" w:space="0" w:color="auto"/>
            </w:tcBorders>
          </w:tcPr>
          <w:p w14:paraId="41D24E74" w14:textId="77777777" w:rsidR="00A57021" w:rsidRPr="00C043E4" w:rsidRDefault="00A57021" w:rsidP="00A57021">
            <w:pPr>
              <w:spacing w:before="0" w:after="0"/>
              <w:rPr>
                <w:sz w:val="16"/>
              </w:rPr>
            </w:pPr>
          </w:p>
        </w:tc>
        <w:tc>
          <w:tcPr>
            <w:tcW w:w="1134" w:type="dxa"/>
            <w:tcBorders>
              <w:left w:val="single" w:sz="6" w:space="0" w:color="auto"/>
            </w:tcBorders>
          </w:tcPr>
          <w:p w14:paraId="3C1883F8" w14:textId="77777777" w:rsidR="00A57021" w:rsidRPr="00C043E4" w:rsidRDefault="00A57021"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138B940B" w14:textId="77777777" w:rsidR="00A57021" w:rsidRPr="00C043E4" w:rsidRDefault="00A57021" w:rsidP="00A57021">
            <w:pPr>
              <w:spacing w:before="0" w:after="0"/>
              <w:rPr>
                <w:sz w:val="16"/>
              </w:rPr>
            </w:pPr>
            <w:r w:rsidRPr="00C043E4">
              <w:rPr>
                <w:sz w:val="16"/>
              </w:rPr>
              <w:t>unzureichende Methoden-/Verfahrenskenntnisse</w:t>
            </w:r>
          </w:p>
        </w:tc>
        <w:tc>
          <w:tcPr>
            <w:tcW w:w="227" w:type="dxa"/>
            <w:tcBorders>
              <w:top w:val="single" w:sz="6" w:space="0" w:color="auto"/>
              <w:left w:val="single" w:sz="6" w:space="0" w:color="auto"/>
              <w:bottom w:val="single" w:sz="6" w:space="0" w:color="auto"/>
              <w:right w:val="single" w:sz="6" w:space="0" w:color="auto"/>
            </w:tcBorders>
          </w:tcPr>
          <w:p w14:paraId="6CBB2064"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61D69795"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008227B1"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1C396EBF"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625A46C4" w14:textId="77777777" w:rsidR="00A57021" w:rsidRPr="00C043E4" w:rsidRDefault="00A57021" w:rsidP="00A57021">
            <w:pPr>
              <w:spacing w:before="0" w:after="0"/>
              <w:jc w:val="center"/>
              <w:rPr>
                <w:sz w:val="16"/>
              </w:rPr>
            </w:pPr>
          </w:p>
        </w:tc>
      </w:tr>
      <w:tr w:rsidR="00A57021" w:rsidRPr="00C043E4" w14:paraId="20586647" w14:textId="77777777" w:rsidTr="00750E1A">
        <w:tc>
          <w:tcPr>
            <w:tcW w:w="1134" w:type="dxa"/>
            <w:tcBorders>
              <w:left w:val="single" w:sz="12" w:space="0" w:color="auto"/>
            </w:tcBorders>
          </w:tcPr>
          <w:p w14:paraId="566B9291" w14:textId="77777777" w:rsidR="00A57021" w:rsidRPr="00C043E4" w:rsidRDefault="00A57021" w:rsidP="00A57021">
            <w:pPr>
              <w:spacing w:before="0" w:after="0"/>
              <w:rPr>
                <w:sz w:val="16"/>
              </w:rPr>
            </w:pPr>
          </w:p>
        </w:tc>
        <w:tc>
          <w:tcPr>
            <w:tcW w:w="1134" w:type="dxa"/>
            <w:tcBorders>
              <w:left w:val="single" w:sz="6" w:space="0" w:color="auto"/>
            </w:tcBorders>
          </w:tcPr>
          <w:p w14:paraId="77E29884" w14:textId="77777777" w:rsidR="00A57021" w:rsidRPr="00C043E4" w:rsidRDefault="00A57021" w:rsidP="00A57021">
            <w:pPr>
              <w:tabs>
                <w:tab w:val="decimal" w:pos="880"/>
                <w:tab w:val="right" w:pos="1276"/>
              </w:tabs>
              <w:spacing w:before="0" w:after="0"/>
              <w:rPr>
                <w:sz w:val="16"/>
              </w:rPr>
            </w:pPr>
            <w:r w:rsidRPr="00C043E4">
              <w:rPr>
                <w:sz w:val="16"/>
              </w:rPr>
              <w:tab/>
            </w:r>
          </w:p>
        </w:tc>
        <w:tc>
          <w:tcPr>
            <w:tcW w:w="5670" w:type="dxa"/>
            <w:tcBorders>
              <w:top w:val="single" w:sz="6" w:space="0" w:color="auto"/>
              <w:left w:val="single" w:sz="6" w:space="0" w:color="auto"/>
              <w:bottom w:val="single" w:sz="6" w:space="0" w:color="auto"/>
              <w:right w:val="single" w:sz="6" w:space="0" w:color="auto"/>
            </w:tcBorders>
          </w:tcPr>
          <w:p w14:paraId="4B0209F8" w14:textId="77777777" w:rsidR="00A57021" w:rsidRPr="00C043E4" w:rsidRDefault="00A57021" w:rsidP="00A57021">
            <w:pPr>
              <w:spacing w:before="0" w:after="0"/>
              <w:rPr>
                <w:sz w:val="16"/>
              </w:rPr>
            </w:pPr>
            <w:r w:rsidRPr="00C043E4">
              <w:rPr>
                <w:sz w:val="16"/>
              </w:rPr>
              <w:t>mangelhafte/fehlende Programmoptimierung</w:t>
            </w:r>
          </w:p>
        </w:tc>
        <w:tc>
          <w:tcPr>
            <w:tcW w:w="227" w:type="dxa"/>
            <w:tcBorders>
              <w:top w:val="single" w:sz="6" w:space="0" w:color="auto"/>
              <w:left w:val="single" w:sz="6" w:space="0" w:color="auto"/>
              <w:bottom w:val="single" w:sz="6" w:space="0" w:color="auto"/>
              <w:right w:val="single" w:sz="6" w:space="0" w:color="auto"/>
            </w:tcBorders>
          </w:tcPr>
          <w:p w14:paraId="28455F6A"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086A23B4"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AE85AB9"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6EED5D18" w14:textId="77777777" w:rsidR="00A57021" w:rsidRPr="00C043E4" w:rsidRDefault="00A57021" w:rsidP="00A57021">
            <w:pPr>
              <w:spacing w:before="0" w:after="0"/>
              <w:jc w:val="center"/>
              <w:rPr>
                <w:sz w:val="16"/>
              </w:rPr>
            </w:pPr>
          </w:p>
        </w:tc>
        <w:tc>
          <w:tcPr>
            <w:tcW w:w="227" w:type="dxa"/>
            <w:tcBorders>
              <w:left w:val="single" w:sz="12" w:space="0" w:color="auto"/>
            </w:tcBorders>
          </w:tcPr>
          <w:p w14:paraId="23196585" w14:textId="77777777" w:rsidR="00A57021" w:rsidRPr="00C043E4" w:rsidRDefault="00A57021" w:rsidP="00A57021">
            <w:pPr>
              <w:spacing w:before="0" w:after="0"/>
              <w:jc w:val="center"/>
              <w:rPr>
                <w:sz w:val="16"/>
              </w:rPr>
            </w:pPr>
          </w:p>
        </w:tc>
      </w:tr>
      <w:tr w:rsidR="00A57021" w:rsidRPr="00C043E4" w14:paraId="073D897E" w14:textId="77777777" w:rsidTr="00750E1A">
        <w:tc>
          <w:tcPr>
            <w:tcW w:w="1134" w:type="dxa"/>
            <w:tcBorders>
              <w:left w:val="single" w:sz="12" w:space="0" w:color="auto"/>
            </w:tcBorders>
          </w:tcPr>
          <w:p w14:paraId="7A5865CA" w14:textId="77777777" w:rsidR="00A57021" w:rsidRPr="00C043E4" w:rsidRDefault="00A57021" w:rsidP="00A57021">
            <w:pPr>
              <w:spacing w:before="0" w:after="0"/>
              <w:rPr>
                <w:sz w:val="16"/>
              </w:rPr>
            </w:pPr>
          </w:p>
        </w:tc>
        <w:tc>
          <w:tcPr>
            <w:tcW w:w="1134" w:type="dxa"/>
            <w:tcBorders>
              <w:top w:val="single" w:sz="6" w:space="0" w:color="auto"/>
              <w:left w:val="single" w:sz="6" w:space="0" w:color="auto"/>
            </w:tcBorders>
          </w:tcPr>
          <w:p w14:paraId="2C45F8D6" w14:textId="77777777" w:rsidR="00A57021" w:rsidRPr="00C043E4" w:rsidRDefault="00A57021" w:rsidP="00A57021">
            <w:pPr>
              <w:tabs>
                <w:tab w:val="decimal" w:pos="880"/>
                <w:tab w:val="right" w:pos="1276"/>
              </w:tabs>
              <w:spacing w:before="0" w:after="0"/>
              <w:rPr>
                <w:sz w:val="16"/>
              </w:rPr>
            </w:pPr>
            <w:r w:rsidRPr="00C043E4">
              <w:rPr>
                <w:sz w:val="16"/>
              </w:rPr>
              <w:t>Projekt-</w:t>
            </w:r>
          </w:p>
        </w:tc>
        <w:tc>
          <w:tcPr>
            <w:tcW w:w="5670" w:type="dxa"/>
            <w:tcBorders>
              <w:top w:val="single" w:sz="6" w:space="0" w:color="auto"/>
              <w:left w:val="single" w:sz="6" w:space="0" w:color="auto"/>
              <w:bottom w:val="single" w:sz="6" w:space="0" w:color="auto"/>
              <w:right w:val="single" w:sz="6" w:space="0" w:color="auto"/>
            </w:tcBorders>
          </w:tcPr>
          <w:p w14:paraId="1367E65D" w14:textId="77777777" w:rsidR="00A57021" w:rsidRPr="00C043E4" w:rsidRDefault="00A57021" w:rsidP="00A57021">
            <w:pPr>
              <w:spacing w:before="0" w:after="0"/>
              <w:rPr>
                <w:sz w:val="16"/>
              </w:rPr>
            </w:pPr>
            <w:r w:rsidRPr="00C043E4">
              <w:rPr>
                <w:sz w:val="16"/>
              </w:rPr>
              <w:t>nicht/nicht abschließend geklärte Projektorganisation</w:t>
            </w:r>
          </w:p>
        </w:tc>
        <w:tc>
          <w:tcPr>
            <w:tcW w:w="227" w:type="dxa"/>
            <w:tcBorders>
              <w:top w:val="single" w:sz="6" w:space="0" w:color="auto"/>
              <w:left w:val="single" w:sz="6" w:space="0" w:color="auto"/>
              <w:bottom w:val="single" w:sz="6" w:space="0" w:color="auto"/>
              <w:right w:val="single" w:sz="6" w:space="0" w:color="auto"/>
            </w:tcBorders>
          </w:tcPr>
          <w:p w14:paraId="13FD2F3E"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730A0C80"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638E866E"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6DC81495"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2FCA842D" w14:textId="77777777" w:rsidR="00A57021" w:rsidRPr="00C043E4" w:rsidRDefault="00A57021" w:rsidP="00A57021">
            <w:pPr>
              <w:spacing w:before="0" w:after="0"/>
              <w:jc w:val="center"/>
              <w:rPr>
                <w:sz w:val="16"/>
              </w:rPr>
            </w:pPr>
          </w:p>
        </w:tc>
      </w:tr>
      <w:tr w:rsidR="00A57021" w:rsidRPr="00C043E4" w14:paraId="18282768" w14:textId="77777777" w:rsidTr="00750E1A">
        <w:tc>
          <w:tcPr>
            <w:tcW w:w="1134" w:type="dxa"/>
            <w:tcBorders>
              <w:left w:val="single" w:sz="12" w:space="0" w:color="auto"/>
            </w:tcBorders>
          </w:tcPr>
          <w:p w14:paraId="5ED063C3" w14:textId="77777777" w:rsidR="00A57021" w:rsidRPr="00C043E4" w:rsidRDefault="00A57021" w:rsidP="00A57021">
            <w:pPr>
              <w:spacing w:before="0" w:after="0"/>
              <w:rPr>
                <w:sz w:val="16"/>
              </w:rPr>
            </w:pPr>
          </w:p>
        </w:tc>
        <w:tc>
          <w:tcPr>
            <w:tcW w:w="1134" w:type="dxa"/>
            <w:tcBorders>
              <w:left w:val="single" w:sz="6" w:space="0" w:color="auto"/>
            </w:tcBorders>
          </w:tcPr>
          <w:p w14:paraId="7B902A7F" w14:textId="77777777" w:rsidR="00A57021" w:rsidRPr="00C043E4" w:rsidRDefault="00A57021" w:rsidP="00A57021">
            <w:pPr>
              <w:tabs>
                <w:tab w:val="decimal" w:pos="880"/>
                <w:tab w:val="right" w:pos="1276"/>
              </w:tabs>
              <w:spacing w:before="0" w:after="0"/>
              <w:rPr>
                <w:sz w:val="16"/>
              </w:rPr>
            </w:pPr>
            <w:r w:rsidRPr="00C043E4">
              <w:rPr>
                <w:sz w:val="16"/>
              </w:rPr>
              <w:t>organisation</w:t>
            </w:r>
          </w:p>
        </w:tc>
        <w:tc>
          <w:tcPr>
            <w:tcW w:w="5670" w:type="dxa"/>
            <w:tcBorders>
              <w:top w:val="single" w:sz="6" w:space="0" w:color="auto"/>
              <w:left w:val="single" w:sz="6" w:space="0" w:color="auto"/>
              <w:bottom w:val="single" w:sz="6" w:space="0" w:color="auto"/>
              <w:right w:val="single" w:sz="6" w:space="0" w:color="auto"/>
            </w:tcBorders>
          </w:tcPr>
          <w:p w14:paraId="64BB313C" w14:textId="77777777" w:rsidR="00A57021" w:rsidRPr="00C043E4" w:rsidRDefault="00A57021" w:rsidP="00A57021">
            <w:pPr>
              <w:spacing w:before="0" w:after="0"/>
              <w:rPr>
                <w:sz w:val="16"/>
              </w:rPr>
            </w:pPr>
            <w:r w:rsidRPr="00C043E4">
              <w:rPr>
                <w:sz w:val="16"/>
              </w:rPr>
              <w:t>fehlende/mangelhafte Org.-/Ablauf-/Terminpläne</w:t>
            </w:r>
          </w:p>
        </w:tc>
        <w:tc>
          <w:tcPr>
            <w:tcW w:w="227" w:type="dxa"/>
            <w:tcBorders>
              <w:top w:val="single" w:sz="6" w:space="0" w:color="auto"/>
              <w:left w:val="single" w:sz="6" w:space="0" w:color="auto"/>
              <w:bottom w:val="single" w:sz="6" w:space="0" w:color="auto"/>
              <w:right w:val="single" w:sz="6" w:space="0" w:color="auto"/>
            </w:tcBorders>
          </w:tcPr>
          <w:p w14:paraId="7C5CC899"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0E8894D0"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28C1B386"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2A10EBDB"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6634F1AB" w14:textId="77777777" w:rsidR="00A57021" w:rsidRPr="00C043E4" w:rsidRDefault="00A57021" w:rsidP="00A57021">
            <w:pPr>
              <w:spacing w:before="0" w:after="0"/>
              <w:jc w:val="center"/>
              <w:rPr>
                <w:sz w:val="16"/>
              </w:rPr>
            </w:pPr>
          </w:p>
        </w:tc>
      </w:tr>
      <w:tr w:rsidR="00A57021" w:rsidRPr="00C043E4" w14:paraId="2FA2A4A6" w14:textId="77777777" w:rsidTr="00750E1A">
        <w:tc>
          <w:tcPr>
            <w:tcW w:w="1134" w:type="dxa"/>
            <w:tcBorders>
              <w:left w:val="single" w:sz="12" w:space="0" w:color="auto"/>
            </w:tcBorders>
          </w:tcPr>
          <w:p w14:paraId="577C850A" w14:textId="77777777" w:rsidR="00A57021" w:rsidRPr="00C043E4" w:rsidRDefault="00A57021" w:rsidP="00A57021">
            <w:pPr>
              <w:spacing w:before="0" w:after="0"/>
              <w:rPr>
                <w:sz w:val="16"/>
              </w:rPr>
            </w:pPr>
          </w:p>
        </w:tc>
        <w:tc>
          <w:tcPr>
            <w:tcW w:w="1134" w:type="dxa"/>
            <w:tcBorders>
              <w:left w:val="single" w:sz="6" w:space="0" w:color="auto"/>
            </w:tcBorders>
          </w:tcPr>
          <w:p w14:paraId="5F08BCAE" w14:textId="77777777" w:rsidR="00A57021" w:rsidRPr="00C043E4" w:rsidRDefault="00A57021"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6D3B3633" w14:textId="77777777" w:rsidR="00A57021" w:rsidRPr="00C043E4" w:rsidRDefault="00A57021" w:rsidP="00A57021">
            <w:pPr>
              <w:spacing w:before="0" w:after="0"/>
              <w:rPr>
                <w:sz w:val="16"/>
              </w:rPr>
            </w:pPr>
            <w:r w:rsidRPr="00C043E4">
              <w:rPr>
                <w:sz w:val="16"/>
              </w:rPr>
              <w:t>fehlende/mangelhafte Projektadministration</w:t>
            </w:r>
          </w:p>
        </w:tc>
        <w:tc>
          <w:tcPr>
            <w:tcW w:w="227" w:type="dxa"/>
            <w:tcBorders>
              <w:top w:val="single" w:sz="6" w:space="0" w:color="auto"/>
              <w:left w:val="single" w:sz="6" w:space="0" w:color="auto"/>
              <w:bottom w:val="single" w:sz="6" w:space="0" w:color="auto"/>
              <w:right w:val="single" w:sz="6" w:space="0" w:color="auto"/>
            </w:tcBorders>
          </w:tcPr>
          <w:p w14:paraId="139B3E50"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45B2393C"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614A9926"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05E2254B"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4FBD6398" w14:textId="77777777" w:rsidR="00A57021" w:rsidRPr="00C043E4" w:rsidRDefault="00A57021" w:rsidP="00A57021">
            <w:pPr>
              <w:spacing w:before="0" w:after="0"/>
              <w:jc w:val="center"/>
              <w:rPr>
                <w:sz w:val="16"/>
              </w:rPr>
            </w:pPr>
          </w:p>
        </w:tc>
      </w:tr>
      <w:tr w:rsidR="00A57021" w:rsidRPr="00C043E4" w14:paraId="748F833C" w14:textId="77777777" w:rsidTr="00750E1A">
        <w:tc>
          <w:tcPr>
            <w:tcW w:w="1134" w:type="dxa"/>
            <w:tcBorders>
              <w:left w:val="single" w:sz="12" w:space="0" w:color="auto"/>
            </w:tcBorders>
          </w:tcPr>
          <w:p w14:paraId="0D933366" w14:textId="77777777" w:rsidR="00A57021" w:rsidRPr="00C043E4" w:rsidRDefault="00A57021" w:rsidP="00A57021">
            <w:pPr>
              <w:spacing w:before="0" w:after="0"/>
              <w:rPr>
                <w:sz w:val="16"/>
              </w:rPr>
            </w:pPr>
          </w:p>
        </w:tc>
        <w:tc>
          <w:tcPr>
            <w:tcW w:w="1134" w:type="dxa"/>
            <w:tcBorders>
              <w:left w:val="single" w:sz="6" w:space="0" w:color="auto"/>
            </w:tcBorders>
          </w:tcPr>
          <w:p w14:paraId="63278148" w14:textId="77777777" w:rsidR="00A57021" w:rsidRPr="00C043E4" w:rsidRDefault="00A57021"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D978DF4" w14:textId="77777777" w:rsidR="00A57021" w:rsidRPr="00C043E4" w:rsidRDefault="00A57021" w:rsidP="00A57021">
            <w:pPr>
              <w:spacing w:before="0" w:after="0"/>
              <w:rPr>
                <w:sz w:val="16"/>
              </w:rPr>
            </w:pPr>
            <w:r w:rsidRPr="00C043E4">
              <w:rPr>
                <w:sz w:val="16"/>
              </w:rPr>
              <w:t>ungenaue, unvollständige, unklare Vertragsgrundlagen</w:t>
            </w:r>
          </w:p>
        </w:tc>
        <w:tc>
          <w:tcPr>
            <w:tcW w:w="227" w:type="dxa"/>
            <w:tcBorders>
              <w:top w:val="single" w:sz="6" w:space="0" w:color="auto"/>
              <w:left w:val="single" w:sz="6" w:space="0" w:color="auto"/>
              <w:bottom w:val="single" w:sz="6" w:space="0" w:color="auto"/>
              <w:right w:val="single" w:sz="6" w:space="0" w:color="auto"/>
            </w:tcBorders>
          </w:tcPr>
          <w:p w14:paraId="3A2DD1F0"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0ADBA740"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27AC0B88"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0E432C9D"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left w:val="single" w:sz="12" w:space="0" w:color="auto"/>
            </w:tcBorders>
          </w:tcPr>
          <w:p w14:paraId="42132C19" w14:textId="77777777" w:rsidR="00A57021" w:rsidRPr="00C043E4" w:rsidRDefault="00A57021" w:rsidP="00A57021">
            <w:pPr>
              <w:spacing w:before="0" w:after="0"/>
              <w:jc w:val="center"/>
              <w:rPr>
                <w:sz w:val="16"/>
              </w:rPr>
            </w:pPr>
          </w:p>
        </w:tc>
      </w:tr>
      <w:tr w:rsidR="00A57021" w:rsidRPr="00C043E4" w14:paraId="41BA01FE" w14:textId="77777777" w:rsidTr="00750E1A">
        <w:tc>
          <w:tcPr>
            <w:tcW w:w="1134" w:type="dxa"/>
            <w:tcBorders>
              <w:left w:val="single" w:sz="12" w:space="0" w:color="auto"/>
            </w:tcBorders>
          </w:tcPr>
          <w:p w14:paraId="40AA91ED" w14:textId="77777777" w:rsidR="00A57021" w:rsidRPr="00C043E4" w:rsidRDefault="00A57021" w:rsidP="00A57021">
            <w:pPr>
              <w:spacing w:before="0" w:after="0"/>
              <w:rPr>
                <w:sz w:val="16"/>
              </w:rPr>
            </w:pPr>
          </w:p>
        </w:tc>
        <w:tc>
          <w:tcPr>
            <w:tcW w:w="1134" w:type="dxa"/>
            <w:tcBorders>
              <w:left w:val="single" w:sz="6" w:space="0" w:color="auto"/>
            </w:tcBorders>
          </w:tcPr>
          <w:p w14:paraId="6AAD181F" w14:textId="77777777" w:rsidR="00A57021" w:rsidRPr="00C043E4" w:rsidRDefault="00A57021"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0D83541A" w14:textId="77777777" w:rsidR="00A57021" w:rsidRPr="00C043E4" w:rsidRDefault="00A57021" w:rsidP="00A57021">
            <w:pPr>
              <w:spacing w:before="0" w:after="0"/>
              <w:rPr>
                <w:sz w:val="16"/>
              </w:rPr>
            </w:pPr>
            <w:r w:rsidRPr="00C043E4">
              <w:rPr>
                <w:sz w:val="16"/>
              </w:rPr>
              <w:t>fehlende/mangelhafte Planungs-/Steuerungshilfen</w:t>
            </w:r>
          </w:p>
        </w:tc>
        <w:tc>
          <w:tcPr>
            <w:tcW w:w="227" w:type="dxa"/>
            <w:tcBorders>
              <w:top w:val="single" w:sz="6" w:space="0" w:color="auto"/>
              <w:left w:val="single" w:sz="6" w:space="0" w:color="auto"/>
              <w:bottom w:val="single" w:sz="6" w:space="0" w:color="auto"/>
              <w:right w:val="single" w:sz="6" w:space="0" w:color="auto"/>
            </w:tcBorders>
          </w:tcPr>
          <w:p w14:paraId="023E2012"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246115FA"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3B94DD95"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59056BBA"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4002AD2A" w14:textId="77777777" w:rsidR="00A57021" w:rsidRPr="00C043E4" w:rsidRDefault="00A57021" w:rsidP="00A57021">
            <w:pPr>
              <w:spacing w:before="0" w:after="0"/>
              <w:jc w:val="center"/>
              <w:rPr>
                <w:sz w:val="16"/>
              </w:rPr>
            </w:pPr>
          </w:p>
        </w:tc>
      </w:tr>
      <w:tr w:rsidR="00A57021" w:rsidRPr="00C043E4" w14:paraId="0C46C7AF" w14:textId="77777777" w:rsidTr="00750E1A">
        <w:tc>
          <w:tcPr>
            <w:tcW w:w="1134" w:type="dxa"/>
            <w:tcBorders>
              <w:left w:val="single" w:sz="12" w:space="0" w:color="auto"/>
              <w:bottom w:val="single" w:sz="12" w:space="0" w:color="auto"/>
            </w:tcBorders>
          </w:tcPr>
          <w:p w14:paraId="17EB5008" w14:textId="77777777" w:rsidR="00A57021" w:rsidRPr="00C043E4" w:rsidRDefault="00A57021" w:rsidP="00A57021">
            <w:pPr>
              <w:spacing w:before="0" w:after="0"/>
              <w:rPr>
                <w:sz w:val="16"/>
              </w:rPr>
            </w:pPr>
          </w:p>
        </w:tc>
        <w:tc>
          <w:tcPr>
            <w:tcW w:w="1134" w:type="dxa"/>
            <w:tcBorders>
              <w:left w:val="single" w:sz="6" w:space="0" w:color="auto"/>
              <w:bottom w:val="single" w:sz="12" w:space="0" w:color="auto"/>
            </w:tcBorders>
          </w:tcPr>
          <w:p w14:paraId="396A05D1" w14:textId="77777777" w:rsidR="00A57021" w:rsidRPr="00C043E4" w:rsidRDefault="00A57021" w:rsidP="00A57021">
            <w:pPr>
              <w:tabs>
                <w:tab w:val="decimal" w:pos="880"/>
                <w:tab w:val="right" w:pos="1276"/>
              </w:tabs>
              <w:spacing w:before="0" w:after="0"/>
              <w:rPr>
                <w:sz w:val="16"/>
              </w:rPr>
            </w:pPr>
            <w:r w:rsidRPr="00C043E4">
              <w:rPr>
                <w:sz w:val="16"/>
              </w:rPr>
              <w:tab/>
            </w:r>
          </w:p>
        </w:tc>
        <w:tc>
          <w:tcPr>
            <w:tcW w:w="5670" w:type="dxa"/>
            <w:tcBorders>
              <w:top w:val="single" w:sz="6" w:space="0" w:color="auto"/>
              <w:left w:val="single" w:sz="6" w:space="0" w:color="auto"/>
              <w:bottom w:val="single" w:sz="12" w:space="0" w:color="auto"/>
              <w:right w:val="single" w:sz="6" w:space="0" w:color="auto"/>
            </w:tcBorders>
          </w:tcPr>
          <w:p w14:paraId="336E04A2" w14:textId="77777777" w:rsidR="00A57021" w:rsidRPr="00C043E4" w:rsidRDefault="00A57021" w:rsidP="00A57021">
            <w:pPr>
              <w:spacing w:before="0" w:after="0"/>
              <w:rPr>
                <w:sz w:val="16"/>
              </w:rPr>
            </w:pPr>
            <w:r w:rsidRPr="00C043E4">
              <w:rPr>
                <w:sz w:val="16"/>
              </w:rPr>
              <w:t>Bindung einzelner Projektanten an Leistungs-/Lieferinteressen</w:t>
            </w:r>
          </w:p>
        </w:tc>
        <w:tc>
          <w:tcPr>
            <w:tcW w:w="227" w:type="dxa"/>
            <w:tcBorders>
              <w:top w:val="single" w:sz="6" w:space="0" w:color="auto"/>
              <w:left w:val="single" w:sz="6" w:space="0" w:color="auto"/>
              <w:bottom w:val="single" w:sz="12" w:space="0" w:color="auto"/>
              <w:right w:val="single" w:sz="6" w:space="0" w:color="auto"/>
            </w:tcBorders>
          </w:tcPr>
          <w:p w14:paraId="1EB48F4C" w14:textId="77777777" w:rsidR="00A57021" w:rsidRPr="00C043E4" w:rsidRDefault="00A57021" w:rsidP="00A57021">
            <w:pPr>
              <w:spacing w:before="0" w:after="0"/>
              <w:jc w:val="center"/>
              <w:rPr>
                <w:sz w:val="16"/>
              </w:rPr>
            </w:pPr>
          </w:p>
        </w:tc>
        <w:tc>
          <w:tcPr>
            <w:tcW w:w="227" w:type="dxa"/>
            <w:tcBorders>
              <w:top w:val="single" w:sz="6" w:space="0" w:color="auto"/>
              <w:left w:val="single" w:sz="6" w:space="0" w:color="auto"/>
              <w:bottom w:val="single" w:sz="12" w:space="0" w:color="auto"/>
              <w:right w:val="single" w:sz="6" w:space="0" w:color="auto"/>
            </w:tcBorders>
          </w:tcPr>
          <w:p w14:paraId="0FEA254A"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12" w:space="0" w:color="auto"/>
              <w:right w:val="single" w:sz="6" w:space="0" w:color="auto"/>
            </w:tcBorders>
          </w:tcPr>
          <w:p w14:paraId="24A530B9" w14:textId="77777777" w:rsidR="00A57021" w:rsidRPr="00C043E4" w:rsidRDefault="00A57021"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12" w:space="0" w:color="auto"/>
              <w:right w:val="single" w:sz="12" w:space="0" w:color="auto"/>
            </w:tcBorders>
          </w:tcPr>
          <w:p w14:paraId="704ADC75" w14:textId="77777777" w:rsidR="00A57021" w:rsidRPr="00C043E4" w:rsidRDefault="00A57021" w:rsidP="00A57021">
            <w:pPr>
              <w:spacing w:before="0" w:after="0"/>
              <w:jc w:val="center"/>
              <w:rPr>
                <w:sz w:val="16"/>
              </w:rPr>
            </w:pPr>
            <w:r w:rsidRPr="00C043E4">
              <w:rPr>
                <w:sz w:val="16"/>
              </w:rPr>
              <w:sym w:font="Wingdings" w:char="F0A1"/>
            </w:r>
          </w:p>
        </w:tc>
        <w:tc>
          <w:tcPr>
            <w:tcW w:w="227" w:type="dxa"/>
            <w:tcBorders>
              <w:left w:val="single" w:sz="12" w:space="0" w:color="auto"/>
            </w:tcBorders>
          </w:tcPr>
          <w:p w14:paraId="02F857A3" w14:textId="77777777" w:rsidR="00A57021" w:rsidRPr="00C043E4" w:rsidRDefault="00A57021" w:rsidP="00A57021">
            <w:pPr>
              <w:spacing w:before="0" w:after="0"/>
              <w:jc w:val="center"/>
              <w:rPr>
                <w:sz w:val="16"/>
              </w:rPr>
            </w:pPr>
          </w:p>
        </w:tc>
      </w:tr>
      <w:tr w:rsidR="00B97FBE" w:rsidRPr="00C043E4" w14:paraId="30F14BA6" w14:textId="77777777" w:rsidTr="00750E1A">
        <w:tc>
          <w:tcPr>
            <w:tcW w:w="1134" w:type="dxa"/>
            <w:tcBorders>
              <w:top w:val="single" w:sz="12" w:space="0" w:color="auto"/>
              <w:left w:val="single" w:sz="12" w:space="0" w:color="auto"/>
            </w:tcBorders>
          </w:tcPr>
          <w:p w14:paraId="12673249" w14:textId="77777777" w:rsidR="00B97FBE" w:rsidRPr="00C043E4" w:rsidRDefault="00B97FBE" w:rsidP="004306D8">
            <w:pPr>
              <w:spacing w:before="0" w:after="0"/>
              <w:rPr>
                <w:sz w:val="16"/>
              </w:rPr>
            </w:pPr>
          </w:p>
        </w:tc>
        <w:tc>
          <w:tcPr>
            <w:tcW w:w="1134" w:type="dxa"/>
            <w:tcBorders>
              <w:top w:val="single" w:sz="12" w:space="0" w:color="auto"/>
              <w:left w:val="single" w:sz="6" w:space="0" w:color="auto"/>
            </w:tcBorders>
          </w:tcPr>
          <w:p w14:paraId="1C00DD59" w14:textId="77777777" w:rsidR="00B97FBE" w:rsidRPr="00C043E4" w:rsidRDefault="00B97FBE" w:rsidP="00A57021">
            <w:pPr>
              <w:tabs>
                <w:tab w:val="decimal" w:pos="880"/>
                <w:tab w:val="right" w:pos="1276"/>
              </w:tabs>
              <w:spacing w:before="0" w:after="0"/>
              <w:rPr>
                <w:sz w:val="16"/>
              </w:rPr>
            </w:pPr>
            <w:r w:rsidRPr="00C043E4">
              <w:rPr>
                <w:sz w:val="16"/>
              </w:rPr>
              <w:t>Planungs-</w:t>
            </w:r>
          </w:p>
        </w:tc>
        <w:tc>
          <w:tcPr>
            <w:tcW w:w="5670" w:type="dxa"/>
            <w:tcBorders>
              <w:top w:val="single" w:sz="12" w:space="0" w:color="auto"/>
              <w:left w:val="single" w:sz="6" w:space="0" w:color="auto"/>
              <w:bottom w:val="single" w:sz="6" w:space="0" w:color="auto"/>
              <w:right w:val="single" w:sz="6" w:space="0" w:color="auto"/>
            </w:tcBorders>
          </w:tcPr>
          <w:p w14:paraId="68386AD2" w14:textId="77777777" w:rsidR="00B97FBE" w:rsidRPr="00C043E4" w:rsidRDefault="00B97FBE" w:rsidP="00A57021">
            <w:pPr>
              <w:spacing w:before="0" w:after="0"/>
              <w:rPr>
                <w:sz w:val="16"/>
              </w:rPr>
            </w:pPr>
            <w:r w:rsidRPr="00D56CA1">
              <w:rPr>
                <w:b/>
                <w:color w:val="FF0000"/>
                <w:sz w:val="16"/>
              </w:rPr>
              <w:t>nicht genehmigte Projektzieländerungen</w:t>
            </w:r>
          </w:p>
        </w:tc>
        <w:tc>
          <w:tcPr>
            <w:tcW w:w="227" w:type="dxa"/>
            <w:tcBorders>
              <w:top w:val="single" w:sz="12" w:space="0" w:color="auto"/>
              <w:left w:val="single" w:sz="6" w:space="0" w:color="auto"/>
              <w:bottom w:val="single" w:sz="6" w:space="0" w:color="auto"/>
              <w:right w:val="single" w:sz="6" w:space="0" w:color="auto"/>
            </w:tcBorders>
          </w:tcPr>
          <w:p w14:paraId="5766E76C"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12" w:space="0" w:color="auto"/>
              <w:left w:val="single" w:sz="6" w:space="0" w:color="auto"/>
              <w:bottom w:val="single" w:sz="6" w:space="0" w:color="auto"/>
              <w:right w:val="single" w:sz="6" w:space="0" w:color="auto"/>
            </w:tcBorders>
          </w:tcPr>
          <w:p w14:paraId="21C8F666"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12" w:space="0" w:color="auto"/>
              <w:left w:val="single" w:sz="6" w:space="0" w:color="auto"/>
              <w:bottom w:val="single" w:sz="6" w:space="0" w:color="auto"/>
              <w:right w:val="single" w:sz="6" w:space="0" w:color="auto"/>
            </w:tcBorders>
          </w:tcPr>
          <w:p w14:paraId="35A16A91"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12" w:space="0" w:color="auto"/>
              <w:left w:val="single" w:sz="6" w:space="0" w:color="auto"/>
              <w:bottom w:val="single" w:sz="6" w:space="0" w:color="auto"/>
              <w:right w:val="single" w:sz="12" w:space="0" w:color="auto"/>
            </w:tcBorders>
          </w:tcPr>
          <w:p w14:paraId="0C820968"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left w:val="single" w:sz="12" w:space="0" w:color="auto"/>
            </w:tcBorders>
          </w:tcPr>
          <w:p w14:paraId="73AF8E41" w14:textId="77777777" w:rsidR="00B97FBE" w:rsidRPr="00D56CA1" w:rsidRDefault="00B97FBE" w:rsidP="00A57021">
            <w:pPr>
              <w:spacing w:before="0" w:after="0"/>
              <w:jc w:val="center"/>
              <w:rPr>
                <w:color w:val="FF0000"/>
                <w:sz w:val="16"/>
              </w:rPr>
            </w:pPr>
            <w:r w:rsidRPr="00D56CA1">
              <w:rPr>
                <w:color w:val="FF0000"/>
                <w:sz w:val="16"/>
              </w:rPr>
              <w:sym w:font="Wingdings" w:char="F0E7"/>
            </w:r>
          </w:p>
        </w:tc>
      </w:tr>
      <w:tr w:rsidR="00B97FBE" w:rsidRPr="00C043E4" w14:paraId="49971581" w14:textId="77777777" w:rsidTr="00750E1A">
        <w:tc>
          <w:tcPr>
            <w:tcW w:w="1134" w:type="dxa"/>
            <w:tcBorders>
              <w:left w:val="single" w:sz="12" w:space="0" w:color="auto"/>
            </w:tcBorders>
          </w:tcPr>
          <w:p w14:paraId="33EFF8D8" w14:textId="77777777" w:rsidR="00B97FBE" w:rsidRPr="00C043E4" w:rsidRDefault="00B97FBE" w:rsidP="004306D8">
            <w:pPr>
              <w:spacing w:before="0" w:after="0"/>
              <w:rPr>
                <w:sz w:val="16"/>
              </w:rPr>
            </w:pPr>
          </w:p>
        </w:tc>
        <w:tc>
          <w:tcPr>
            <w:tcW w:w="1134" w:type="dxa"/>
            <w:tcBorders>
              <w:left w:val="single" w:sz="6" w:space="0" w:color="auto"/>
            </w:tcBorders>
          </w:tcPr>
          <w:p w14:paraId="182A52A2" w14:textId="77777777" w:rsidR="00B97FBE" w:rsidRPr="00C043E4" w:rsidRDefault="00B97FBE" w:rsidP="00A57021">
            <w:pPr>
              <w:tabs>
                <w:tab w:val="decimal" w:pos="880"/>
                <w:tab w:val="right" w:pos="1276"/>
              </w:tabs>
              <w:spacing w:before="0" w:after="0"/>
              <w:rPr>
                <w:sz w:val="16"/>
              </w:rPr>
            </w:pPr>
            <w:r w:rsidRPr="00C043E4">
              <w:rPr>
                <w:sz w:val="16"/>
              </w:rPr>
              <w:t>vorbereitung</w:t>
            </w:r>
          </w:p>
        </w:tc>
        <w:tc>
          <w:tcPr>
            <w:tcW w:w="5670" w:type="dxa"/>
            <w:tcBorders>
              <w:top w:val="single" w:sz="6" w:space="0" w:color="auto"/>
              <w:left w:val="single" w:sz="6" w:space="0" w:color="auto"/>
              <w:bottom w:val="single" w:sz="6" w:space="0" w:color="auto"/>
              <w:right w:val="single" w:sz="6" w:space="0" w:color="auto"/>
            </w:tcBorders>
          </w:tcPr>
          <w:p w14:paraId="2AB0D45D" w14:textId="77777777" w:rsidR="00B97FBE" w:rsidRPr="00C043E4" w:rsidRDefault="00B97FBE" w:rsidP="00A57021">
            <w:pPr>
              <w:spacing w:before="0" w:after="0"/>
              <w:rPr>
                <w:sz w:val="16"/>
              </w:rPr>
            </w:pPr>
            <w:r w:rsidRPr="00C043E4">
              <w:rPr>
                <w:sz w:val="16"/>
              </w:rPr>
              <w:t>nicht genehmigte Änderungen der organisatorischen Konzeption</w:t>
            </w:r>
          </w:p>
        </w:tc>
        <w:tc>
          <w:tcPr>
            <w:tcW w:w="227" w:type="dxa"/>
            <w:tcBorders>
              <w:top w:val="single" w:sz="6" w:space="0" w:color="auto"/>
              <w:left w:val="single" w:sz="6" w:space="0" w:color="auto"/>
              <w:bottom w:val="single" w:sz="6" w:space="0" w:color="auto"/>
              <w:right w:val="single" w:sz="6" w:space="0" w:color="auto"/>
            </w:tcBorders>
          </w:tcPr>
          <w:p w14:paraId="5CCFC083"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29193B6E"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4809BCA2"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38966C3E"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7DC354BF" w14:textId="77777777" w:rsidR="00B97FBE" w:rsidRPr="00C043E4" w:rsidRDefault="00B97FBE" w:rsidP="00A57021">
            <w:pPr>
              <w:spacing w:before="0" w:after="0"/>
              <w:jc w:val="center"/>
              <w:rPr>
                <w:sz w:val="16"/>
              </w:rPr>
            </w:pPr>
          </w:p>
        </w:tc>
      </w:tr>
      <w:tr w:rsidR="00B97FBE" w:rsidRPr="00C043E4" w14:paraId="74BC19D3" w14:textId="77777777" w:rsidTr="00750E1A">
        <w:tc>
          <w:tcPr>
            <w:tcW w:w="1134" w:type="dxa"/>
            <w:tcBorders>
              <w:left w:val="single" w:sz="12" w:space="0" w:color="auto"/>
            </w:tcBorders>
          </w:tcPr>
          <w:p w14:paraId="4420C1EA" w14:textId="77777777" w:rsidR="00B97FBE" w:rsidRPr="00C043E4" w:rsidRDefault="00B97FBE" w:rsidP="00A57021">
            <w:pPr>
              <w:spacing w:before="0" w:after="0"/>
              <w:rPr>
                <w:sz w:val="16"/>
              </w:rPr>
            </w:pPr>
          </w:p>
        </w:tc>
        <w:tc>
          <w:tcPr>
            <w:tcW w:w="1134" w:type="dxa"/>
            <w:tcBorders>
              <w:left w:val="single" w:sz="6" w:space="0" w:color="auto"/>
            </w:tcBorders>
          </w:tcPr>
          <w:p w14:paraId="37BC15DC"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459F6952" w14:textId="77777777" w:rsidR="00B97FBE" w:rsidRPr="00C043E4" w:rsidRDefault="00B97FBE" w:rsidP="00A57021">
            <w:pPr>
              <w:spacing w:before="0" w:after="0"/>
              <w:rPr>
                <w:sz w:val="16"/>
              </w:rPr>
            </w:pPr>
            <w:r w:rsidRPr="00C043E4">
              <w:rPr>
                <w:sz w:val="16"/>
              </w:rPr>
              <w:t>nicht genehmigte Änderungen der administrativen Konzeption</w:t>
            </w:r>
          </w:p>
        </w:tc>
        <w:tc>
          <w:tcPr>
            <w:tcW w:w="227" w:type="dxa"/>
            <w:tcBorders>
              <w:top w:val="single" w:sz="6" w:space="0" w:color="auto"/>
              <w:left w:val="single" w:sz="6" w:space="0" w:color="auto"/>
              <w:bottom w:val="single" w:sz="6" w:space="0" w:color="auto"/>
              <w:right w:val="single" w:sz="6" w:space="0" w:color="auto"/>
            </w:tcBorders>
          </w:tcPr>
          <w:p w14:paraId="0F9844CF"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F9480C1"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F1C57DC"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5D637467"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left w:val="single" w:sz="12" w:space="0" w:color="auto"/>
            </w:tcBorders>
          </w:tcPr>
          <w:p w14:paraId="4B757952" w14:textId="77777777" w:rsidR="00B97FBE" w:rsidRPr="00C043E4" w:rsidRDefault="00B97FBE" w:rsidP="00A57021">
            <w:pPr>
              <w:spacing w:before="0" w:after="0"/>
              <w:jc w:val="center"/>
              <w:rPr>
                <w:sz w:val="16"/>
              </w:rPr>
            </w:pPr>
          </w:p>
        </w:tc>
      </w:tr>
      <w:tr w:rsidR="00B97FBE" w:rsidRPr="00C043E4" w14:paraId="0C31D4E6" w14:textId="77777777" w:rsidTr="00750E1A">
        <w:tc>
          <w:tcPr>
            <w:tcW w:w="1134" w:type="dxa"/>
            <w:tcBorders>
              <w:left w:val="single" w:sz="12" w:space="0" w:color="auto"/>
            </w:tcBorders>
          </w:tcPr>
          <w:p w14:paraId="6F37A817" w14:textId="77777777" w:rsidR="00B97FBE" w:rsidRPr="00C043E4" w:rsidRDefault="00B97FBE" w:rsidP="00A57021">
            <w:pPr>
              <w:spacing w:before="0" w:after="0"/>
              <w:rPr>
                <w:sz w:val="16"/>
              </w:rPr>
            </w:pPr>
          </w:p>
        </w:tc>
        <w:tc>
          <w:tcPr>
            <w:tcW w:w="1134" w:type="dxa"/>
            <w:tcBorders>
              <w:left w:val="single" w:sz="6" w:space="0" w:color="auto"/>
            </w:tcBorders>
          </w:tcPr>
          <w:p w14:paraId="45385EAF"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1E9541CF" w14:textId="77777777" w:rsidR="00B97FBE" w:rsidRPr="00C043E4" w:rsidRDefault="00B97FBE" w:rsidP="00A57021">
            <w:pPr>
              <w:spacing w:before="0" w:after="0"/>
              <w:rPr>
                <w:sz w:val="16"/>
              </w:rPr>
            </w:pPr>
            <w:r w:rsidRPr="00C043E4">
              <w:rPr>
                <w:sz w:val="16"/>
              </w:rPr>
              <w:t>ungenaue, unvollständige, instabile Haushaltsdaten</w:t>
            </w:r>
          </w:p>
        </w:tc>
        <w:tc>
          <w:tcPr>
            <w:tcW w:w="227" w:type="dxa"/>
            <w:tcBorders>
              <w:top w:val="single" w:sz="6" w:space="0" w:color="auto"/>
              <w:left w:val="single" w:sz="6" w:space="0" w:color="auto"/>
              <w:bottom w:val="single" w:sz="6" w:space="0" w:color="auto"/>
              <w:right w:val="single" w:sz="6" w:space="0" w:color="auto"/>
            </w:tcBorders>
          </w:tcPr>
          <w:p w14:paraId="5F0A5AB2"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2B4636DB"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3FB34161"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5AE00D90" w14:textId="77777777" w:rsidR="00B97FBE" w:rsidRPr="00C043E4" w:rsidRDefault="00B97FBE" w:rsidP="00A57021">
            <w:pPr>
              <w:spacing w:before="0" w:after="0"/>
              <w:jc w:val="center"/>
              <w:rPr>
                <w:sz w:val="16"/>
              </w:rPr>
            </w:pPr>
          </w:p>
        </w:tc>
        <w:tc>
          <w:tcPr>
            <w:tcW w:w="227" w:type="dxa"/>
            <w:tcBorders>
              <w:left w:val="single" w:sz="12" w:space="0" w:color="auto"/>
            </w:tcBorders>
          </w:tcPr>
          <w:p w14:paraId="607539A8" w14:textId="77777777" w:rsidR="00B97FBE" w:rsidRPr="00C043E4" w:rsidRDefault="00B97FBE" w:rsidP="00A57021">
            <w:pPr>
              <w:spacing w:before="0" w:after="0"/>
              <w:jc w:val="center"/>
              <w:rPr>
                <w:sz w:val="16"/>
              </w:rPr>
            </w:pPr>
          </w:p>
        </w:tc>
      </w:tr>
      <w:tr w:rsidR="00B97FBE" w:rsidRPr="00C043E4" w14:paraId="0EA1FF82" w14:textId="77777777" w:rsidTr="00750E1A">
        <w:tc>
          <w:tcPr>
            <w:tcW w:w="1134" w:type="dxa"/>
            <w:tcBorders>
              <w:left w:val="single" w:sz="12" w:space="0" w:color="auto"/>
            </w:tcBorders>
          </w:tcPr>
          <w:p w14:paraId="6EC1407C" w14:textId="77777777" w:rsidR="00B97FBE" w:rsidRPr="00C043E4" w:rsidRDefault="00B97FBE" w:rsidP="004306D8">
            <w:pPr>
              <w:spacing w:before="0" w:after="0"/>
              <w:rPr>
                <w:sz w:val="16"/>
              </w:rPr>
            </w:pPr>
            <w:r w:rsidRPr="00C043E4">
              <w:rPr>
                <w:sz w:val="16"/>
              </w:rPr>
              <w:t>Grundlagen-</w:t>
            </w:r>
          </w:p>
        </w:tc>
        <w:tc>
          <w:tcPr>
            <w:tcW w:w="1134" w:type="dxa"/>
            <w:tcBorders>
              <w:left w:val="single" w:sz="6" w:space="0" w:color="auto"/>
            </w:tcBorders>
          </w:tcPr>
          <w:p w14:paraId="06D3D973"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0849C2C2" w14:textId="77777777" w:rsidR="00B97FBE" w:rsidRPr="00C043E4" w:rsidRDefault="00B97FBE" w:rsidP="00A57021">
            <w:pPr>
              <w:spacing w:before="0" w:after="0"/>
              <w:rPr>
                <w:sz w:val="16"/>
              </w:rPr>
            </w:pPr>
            <w:r w:rsidRPr="00C043E4">
              <w:rPr>
                <w:sz w:val="16"/>
              </w:rPr>
              <w:t>fehlende Ab</w:t>
            </w:r>
            <w:r w:rsidR="00D56CA1">
              <w:rPr>
                <w:sz w:val="16"/>
              </w:rPr>
              <w:t>stimmung der planungsvorbereitend</w:t>
            </w:r>
            <w:r w:rsidRPr="00C043E4">
              <w:rPr>
                <w:sz w:val="16"/>
              </w:rPr>
              <w:t>en Maßnahmen</w:t>
            </w:r>
          </w:p>
        </w:tc>
        <w:tc>
          <w:tcPr>
            <w:tcW w:w="227" w:type="dxa"/>
            <w:tcBorders>
              <w:top w:val="single" w:sz="6" w:space="0" w:color="auto"/>
              <w:left w:val="single" w:sz="6" w:space="0" w:color="auto"/>
              <w:bottom w:val="single" w:sz="6" w:space="0" w:color="auto"/>
              <w:right w:val="single" w:sz="6" w:space="0" w:color="auto"/>
            </w:tcBorders>
          </w:tcPr>
          <w:p w14:paraId="10C145E0"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61A25B18"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2C8D94D1"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4E92DB62"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72F7270C" w14:textId="77777777" w:rsidR="00B97FBE" w:rsidRPr="00C043E4" w:rsidRDefault="00B97FBE" w:rsidP="00A57021">
            <w:pPr>
              <w:spacing w:before="0" w:after="0"/>
              <w:jc w:val="center"/>
              <w:rPr>
                <w:sz w:val="16"/>
              </w:rPr>
            </w:pPr>
          </w:p>
        </w:tc>
      </w:tr>
      <w:tr w:rsidR="00B97FBE" w:rsidRPr="00C043E4" w14:paraId="4EC14654" w14:textId="77777777" w:rsidTr="00750E1A">
        <w:tc>
          <w:tcPr>
            <w:tcW w:w="1134" w:type="dxa"/>
            <w:tcBorders>
              <w:left w:val="single" w:sz="12" w:space="0" w:color="auto"/>
            </w:tcBorders>
          </w:tcPr>
          <w:p w14:paraId="77D3D359" w14:textId="77777777" w:rsidR="00B97FBE" w:rsidRPr="00C043E4" w:rsidRDefault="00B97FBE" w:rsidP="004306D8">
            <w:pPr>
              <w:spacing w:before="0" w:after="0"/>
              <w:rPr>
                <w:sz w:val="16"/>
              </w:rPr>
            </w:pPr>
            <w:r w:rsidRPr="00C043E4">
              <w:rPr>
                <w:sz w:val="16"/>
              </w:rPr>
              <w:t>ermittlung</w:t>
            </w:r>
          </w:p>
        </w:tc>
        <w:tc>
          <w:tcPr>
            <w:tcW w:w="1134" w:type="dxa"/>
            <w:tcBorders>
              <w:left w:val="single" w:sz="6" w:space="0" w:color="auto"/>
            </w:tcBorders>
          </w:tcPr>
          <w:p w14:paraId="145FF538" w14:textId="77777777" w:rsidR="00B97FBE" w:rsidRPr="00C043E4" w:rsidRDefault="00B97FBE" w:rsidP="00A57021">
            <w:pPr>
              <w:tabs>
                <w:tab w:val="decimal" w:pos="880"/>
                <w:tab w:val="right" w:pos="1276"/>
              </w:tabs>
              <w:spacing w:before="0" w:after="0"/>
              <w:rPr>
                <w:sz w:val="16"/>
              </w:rPr>
            </w:pPr>
            <w:r w:rsidRPr="00C043E4">
              <w:rPr>
                <w:sz w:val="16"/>
              </w:rPr>
              <w:tab/>
            </w:r>
          </w:p>
        </w:tc>
        <w:tc>
          <w:tcPr>
            <w:tcW w:w="5670" w:type="dxa"/>
            <w:tcBorders>
              <w:top w:val="single" w:sz="6" w:space="0" w:color="auto"/>
              <w:left w:val="single" w:sz="6" w:space="0" w:color="auto"/>
              <w:bottom w:val="single" w:sz="6" w:space="0" w:color="auto"/>
              <w:right w:val="single" w:sz="6" w:space="0" w:color="auto"/>
            </w:tcBorders>
          </w:tcPr>
          <w:p w14:paraId="404F30CC" w14:textId="77777777" w:rsidR="00B97FBE" w:rsidRPr="00C043E4" w:rsidRDefault="00B97FBE" w:rsidP="00A57021">
            <w:pPr>
              <w:spacing w:before="0" w:after="0"/>
              <w:rPr>
                <w:sz w:val="16"/>
              </w:rPr>
            </w:pPr>
            <w:r w:rsidRPr="00D56CA1">
              <w:rPr>
                <w:b/>
                <w:color w:val="FF0000"/>
                <w:sz w:val="16"/>
              </w:rPr>
              <w:t>unklare, unpräzise, fehlende Angaben in Verträgen</w:t>
            </w:r>
          </w:p>
        </w:tc>
        <w:tc>
          <w:tcPr>
            <w:tcW w:w="227" w:type="dxa"/>
            <w:tcBorders>
              <w:top w:val="single" w:sz="6" w:space="0" w:color="auto"/>
              <w:left w:val="single" w:sz="6" w:space="0" w:color="auto"/>
              <w:bottom w:val="single" w:sz="6" w:space="0" w:color="auto"/>
              <w:right w:val="single" w:sz="6" w:space="0" w:color="auto"/>
            </w:tcBorders>
          </w:tcPr>
          <w:p w14:paraId="390FD894"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2FF470C5"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F970896"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70314638"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left w:val="single" w:sz="12" w:space="0" w:color="auto"/>
            </w:tcBorders>
          </w:tcPr>
          <w:p w14:paraId="2D5FC97B" w14:textId="77777777" w:rsidR="00B97FBE" w:rsidRPr="00D56CA1" w:rsidRDefault="00B97FBE" w:rsidP="00A57021">
            <w:pPr>
              <w:spacing w:before="0" w:after="0"/>
              <w:jc w:val="center"/>
              <w:rPr>
                <w:color w:val="FF0000"/>
                <w:sz w:val="16"/>
              </w:rPr>
            </w:pPr>
            <w:r w:rsidRPr="00D56CA1">
              <w:rPr>
                <w:color w:val="FF0000"/>
                <w:sz w:val="16"/>
              </w:rPr>
              <w:sym w:font="Wingdings" w:char="F0E7"/>
            </w:r>
          </w:p>
        </w:tc>
      </w:tr>
      <w:tr w:rsidR="00B97FBE" w:rsidRPr="00C043E4" w14:paraId="455E1177" w14:textId="77777777" w:rsidTr="00750E1A">
        <w:tc>
          <w:tcPr>
            <w:tcW w:w="1134" w:type="dxa"/>
            <w:tcBorders>
              <w:top w:val="single" w:sz="6" w:space="0" w:color="auto"/>
              <w:left w:val="single" w:sz="12" w:space="0" w:color="auto"/>
            </w:tcBorders>
          </w:tcPr>
          <w:p w14:paraId="67B3EBC4" w14:textId="77777777" w:rsidR="00B97FBE" w:rsidRPr="00C043E4" w:rsidRDefault="00B97FBE" w:rsidP="00A57021">
            <w:pPr>
              <w:spacing w:before="0" w:after="0"/>
              <w:rPr>
                <w:sz w:val="16"/>
              </w:rPr>
            </w:pPr>
            <w:r w:rsidRPr="00C043E4">
              <w:rPr>
                <w:sz w:val="16"/>
              </w:rPr>
              <w:t>Vorplanung</w:t>
            </w:r>
          </w:p>
        </w:tc>
        <w:tc>
          <w:tcPr>
            <w:tcW w:w="1134" w:type="dxa"/>
            <w:tcBorders>
              <w:top w:val="single" w:sz="6" w:space="0" w:color="auto"/>
              <w:left w:val="single" w:sz="6" w:space="0" w:color="auto"/>
            </w:tcBorders>
          </w:tcPr>
          <w:p w14:paraId="7C68A394" w14:textId="77777777" w:rsidR="00B97FBE" w:rsidRPr="00C043E4" w:rsidRDefault="00B97FBE" w:rsidP="00A57021">
            <w:pPr>
              <w:tabs>
                <w:tab w:val="decimal" w:pos="880"/>
                <w:tab w:val="right" w:pos="1276"/>
              </w:tabs>
              <w:spacing w:before="0" w:after="0"/>
              <w:rPr>
                <w:sz w:val="16"/>
              </w:rPr>
            </w:pPr>
            <w:r w:rsidRPr="00C043E4">
              <w:rPr>
                <w:sz w:val="16"/>
              </w:rPr>
              <w:t>Planungs-</w:t>
            </w:r>
          </w:p>
        </w:tc>
        <w:tc>
          <w:tcPr>
            <w:tcW w:w="5670" w:type="dxa"/>
            <w:tcBorders>
              <w:top w:val="single" w:sz="6" w:space="0" w:color="auto"/>
              <w:left w:val="single" w:sz="6" w:space="0" w:color="auto"/>
              <w:bottom w:val="single" w:sz="6" w:space="0" w:color="auto"/>
              <w:right w:val="single" w:sz="6" w:space="0" w:color="auto"/>
            </w:tcBorders>
          </w:tcPr>
          <w:p w14:paraId="55585BC0" w14:textId="77777777" w:rsidR="00B97FBE" w:rsidRPr="00C043E4" w:rsidRDefault="00B97FBE" w:rsidP="00A57021">
            <w:pPr>
              <w:spacing w:before="0" w:after="0"/>
              <w:rPr>
                <w:sz w:val="16"/>
              </w:rPr>
            </w:pPr>
            <w:r w:rsidRPr="00C043E4">
              <w:rPr>
                <w:sz w:val="16"/>
              </w:rPr>
              <w:t>fehlende/mangelhafte Detaillierung der Steuerungsmaßnahmen</w:t>
            </w:r>
          </w:p>
        </w:tc>
        <w:tc>
          <w:tcPr>
            <w:tcW w:w="227" w:type="dxa"/>
            <w:tcBorders>
              <w:top w:val="single" w:sz="6" w:space="0" w:color="auto"/>
              <w:left w:val="single" w:sz="6" w:space="0" w:color="auto"/>
              <w:bottom w:val="single" w:sz="6" w:space="0" w:color="auto"/>
              <w:right w:val="single" w:sz="6" w:space="0" w:color="auto"/>
            </w:tcBorders>
          </w:tcPr>
          <w:p w14:paraId="39C4BFAC"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4BFA0B0A"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52866B81"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09D70AC9"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19C5691C" w14:textId="77777777" w:rsidR="00B97FBE" w:rsidRPr="00C043E4" w:rsidRDefault="00B97FBE" w:rsidP="00A57021">
            <w:pPr>
              <w:spacing w:before="0" w:after="0"/>
              <w:jc w:val="center"/>
              <w:rPr>
                <w:sz w:val="16"/>
              </w:rPr>
            </w:pPr>
          </w:p>
        </w:tc>
      </w:tr>
      <w:tr w:rsidR="00B97FBE" w:rsidRPr="00C043E4" w14:paraId="0A22A6DE" w14:textId="77777777" w:rsidTr="00750E1A">
        <w:tc>
          <w:tcPr>
            <w:tcW w:w="1134" w:type="dxa"/>
            <w:tcBorders>
              <w:left w:val="single" w:sz="12" w:space="0" w:color="auto"/>
            </w:tcBorders>
          </w:tcPr>
          <w:p w14:paraId="44D0E835" w14:textId="77777777" w:rsidR="00B97FBE" w:rsidRPr="00C043E4" w:rsidRDefault="00B97FBE" w:rsidP="00A57021">
            <w:pPr>
              <w:spacing w:before="0" w:after="0"/>
              <w:jc w:val="right"/>
              <w:rPr>
                <w:sz w:val="16"/>
              </w:rPr>
            </w:pPr>
          </w:p>
        </w:tc>
        <w:tc>
          <w:tcPr>
            <w:tcW w:w="1134" w:type="dxa"/>
            <w:tcBorders>
              <w:left w:val="single" w:sz="6" w:space="0" w:color="auto"/>
            </w:tcBorders>
          </w:tcPr>
          <w:p w14:paraId="1D691B43" w14:textId="77777777" w:rsidR="00B97FBE" w:rsidRPr="00C043E4" w:rsidRDefault="00B97FBE" w:rsidP="00A57021">
            <w:pPr>
              <w:tabs>
                <w:tab w:val="decimal" w:pos="880"/>
                <w:tab w:val="right" w:pos="1276"/>
              </w:tabs>
              <w:spacing w:before="0" w:after="0"/>
              <w:rPr>
                <w:sz w:val="16"/>
              </w:rPr>
            </w:pPr>
            <w:r w:rsidRPr="00C043E4">
              <w:rPr>
                <w:sz w:val="16"/>
              </w:rPr>
              <w:t>steuerung</w:t>
            </w:r>
          </w:p>
        </w:tc>
        <w:tc>
          <w:tcPr>
            <w:tcW w:w="5670" w:type="dxa"/>
            <w:tcBorders>
              <w:top w:val="single" w:sz="6" w:space="0" w:color="auto"/>
              <w:left w:val="single" w:sz="6" w:space="0" w:color="auto"/>
              <w:bottom w:val="single" w:sz="6" w:space="0" w:color="auto"/>
              <w:right w:val="single" w:sz="6" w:space="0" w:color="auto"/>
            </w:tcBorders>
          </w:tcPr>
          <w:p w14:paraId="6447A34B" w14:textId="77777777" w:rsidR="00B97FBE" w:rsidRPr="00C043E4" w:rsidRDefault="00B97FBE" w:rsidP="00A57021">
            <w:pPr>
              <w:spacing w:before="0" w:after="0"/>
              <w:rPr>
                <w:sz w:val="16"/>
              </w:rPr>
            </w:pPr>
            <w:r w:rsidRPr="00D56CA1">
              <w:rPr>
                <w:b/>
                <w:color w:val="FF0000"/>
                <w:sz w:val="16"/>
              </w:rPr>
              <w:t>nicht abschließend geklärte/fixierte Planungsziele</w:t>
            </w:r>
          </w:p>
        </w:tc>
        <w:tc>
          <w:tcPr>
            <w:tcW w:w="227" w:type="dxa"/>
            <w:tcBorders>
              <w:top w:val="single" w:sz="6" w:space="0" w:color="auto"/>
              <w:left w:val="single" w:sz="6" w:space="0" w:color="auto"/>
              <w:bottom w:val="single" w:sz="6" w:space="0" w:color="auto"/>
              <w:right w:val="single" w:sz="6" w:space="0" w:color="auto"/>
            </w:tcBorders>
          </w:tcPr>
          <w:p w14:paraId="2B5058CD"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46B812C"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B474083"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2782BF07"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left w:val="single" w:sz="12" w:space="0" w:color="auto"/>
            </w:tcBorders>
          </w:tcPr>
          <w:p w14:paraId="5DE73680" w14:textId="77777777" w:rsidR="00B97FBE" w:rsidRPr="00D56CA1" w:rsidRDefault="00B97FBE" w:rsidP="00A57021">
            <w:pPr>
              <w:spacing w:before="0" w:after="0"/>
              <w:jc w:val="center"/>
              <w:rPr>
                <w:color w:val="FF0000"/>
                <w:sz w:val="16"/>
              </w:rPr>
            </w:pPr>
            <w:r w:rsidRPr="00D56CA1">
              <w:rPr>
                <w:color w:val="FF0000"/>
                <w:sz w:val="16"/>
              </w:rPr>
              <w:sym w:font="Wingdings" w:char="F0E7"/>
            </w:r>
          </w:p>
        </w:tc>
      </w:tr>
      <w:tr w:rsidR="00B97FBE" w:rsidRPr="00C043E4" w14:paraId="74CFAC5A" w14:textId="77777777" w:rsidTr="00750E1A">
        <w:tc>
          <w:tcPr>
            <w:tcW w:w="1134" w:type="dxa"/>
            <w:tcBorders>
              <w:top w:val="single" w:sz="6" w:space="0" w:color="auto"/>
              <w:left w:val="single" w:sz="12" w:space="0" w:color="auto"/>
            </w:tcBorders>
          </w:tcPr>
          <w:p w14:paraId="6E68485F" w14:textId="77777777" w:rsidR="00B97FBE" w:rsidRPr="00C043E4" w:rsidRDefault="00B97FBE" w:rsidP="00A57021">
            <w:pPr>
              <w:spacing w:before="0" w:after="0"/>
              <w:rPr>
                <w:sz w:val="16"/>
              </w:rPr>
            </w:pPr>
            <w:r w:rsidRPr="00C043E4">
              <w:rPr>
                <w:sz w:val="16"/>
              </w:rPr>
              <w:t>Entwurfs-</w:t>
            </w:r>
          </w:p>
        </w:tc>
        <w:tc>
          <w:tcPr>
            <w:tcW w:w="1134" w:type="dxa"/>
            <w:tcBorders>
              <w:left w:val="single" w:sz="6" w:space="0" w:color="auto"/>
            </w:tcBorders>
          </w:tcPr>
          <w:p w14:paraId="31AD476B"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5F99A4B8" w14:textId="77777777" w:rsidR="00B97FBE" w:rsidRPr="00C043E4" w:rsidRDefault="00B97FBE" w:rsidP="00A57021">
            <w:pPr>
              <w:spacing w:before="0" w:after="0"/>
              <w:rPr>
                <w:sz w:val="16"/>
              </w:rPr>
            </w:pPr>
            <w:r w:rsidRPr="00C043E4">
              <w:rPr>
                <w:sz w:val="16"/>
              </w:rPr>
              <w:t>fehlende Optimierung der Planungskomponenten</w:t>
            </w:r>
          </w:p>
        </w:tc>
        <w:tc>
          <w:tcPr>
            <w:tcW w:w="227" w:type="dxa"/>
            <w:tcBorders>
              <w:top w:val="single" w:sz="6" w:space="0" w:color="auto"/>
              <w:left w:val="single" w:sz="6" w:space="0" w:color="auto"/>
              <w:bottom w:val="single" w:sz="6" w:space="0" w:color="auto"/>
              <w:right w:val="single" w:sz="6" w:space="0" w:color="auto"/>
            </w:tcBorders>
          </w:tcPr>
          <w:p w14:paraId="2451004F"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285ABE4"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D2037D2"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080A6602" w14:textId="77777777" w:rsidR="00B97FBE" w:rsidRPr="00C043E4" w:rsidRDefault="00B97FBE" w:rsidP="00A57021">
            <w:pPr>
              <w:spacing w:before="0" w:after="0"/>
              <w:jc w:val="center"/>
              <w:rPr>
                <w:sz w:val="16"/>
              </w:rPr>
            </w:pPr>
          </w:p>
        </w:tc>
        <w:tc>
          <w:tcPr>
            <w:tcW w:w="227" w:type="dxa"/>
            <w:tcBorders>
              <w:left w:val="single" w:sz="12" w:space="0" w:color="auto"/>
            </w:tcBorders>
          </w:tcPr>
          <w:p w14:paraId="11F811CD" w14:textId="77777777" w:rsidR="00B97FBE" w:rsidRPr="00C043E4" w:rsidRDefault="00B97FBE" w:rsidP="00A57021">
            <w:pPr>
              <w:spacing w:before="0" w:after="0"/>
              <w:jc w:val="center"/>
              <w:rPr>
                <w:sz w:val="16"/>
              </w:rPr>
            </w:pPr>
          </w:p>
        </w:tc>
      </w:tr>
      <w:tr w:rsidR="00B97FBE" w:rsidRPr="00C043E4" w14:paraId="706CD761" w14:textId="77777777" w:rsidTr="00750E1A">
        <w:tc>
          <w:tcPr>
            <w:tcW w:w="1134" w:type="dxa"/>
            <w:tcBorders>
              <w:left w:val="single" w:sz="12" w:space="0" w:color="auto"/>
            </w:tcBorders>
          </w:tcPr>
          <w:p w14:paraId="5E13F274" w14:textId="77777777" w:rsidR="00B97FBE" w:rsidRPr="00C043E4" w:rsidRDefault="00B97FBE" w:rsidP="00A57021">
            <w:pPr>
              <w:spacing w:before="0" w:after="0"/>
              <w:rPr>
                <w:sz w:val="16"/>
              </w:rPr>
            </w:pPr>
            <w:r w:rsidRPr="00C043E4">
              <w:rPr>
                <w:sz w:val="16"/>
              </w:rPr>
              <w:t>planung</w:t>
            </w:r>
          </w:p>
        </w:tc>
        <w:tc>
          <w:tcPr>
            <w:tcW w:w="1134" w:type="dxa"/>
            <w:tcBorders>
              <w:left w:val="single" w:sz="6" w:space="0" w:color="auto"/>
            </w:tcBorders>
          </w:tcPr>
          <w:p w14:paraId="3E492C6D"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183A14BC" w14:textId="77777777" w:rsidR="00B97FBE" w:rsidRPr="00C043E4" w:rsidRDefault="00B97FBE" w:rsidP="00A57021">
            <w:pPr>
              <w:spacing w:before="0" w:after="0"/>
              <w:rPr>
                <w:sz w:val="16"/>
              </w:rPr>
            </w:pPr>
            <w:r w:rsidRPr="00C043E4">
              <w:rPr>
                <w:sz w:val="16"/>
              </w:rPr>
              <w:t>unzureichende Kontrolle der Vertragsleistungen</w:t>
            </w:r>
          </w:p>
        </w:tc>
        <w:tc>
          <w:tcPr>
            <w:tcW w:w="227" w:type="dxa"/>
            <w:tcBorders>
              <w:top w:val="single" w:sz="6" w:space="0" w:color="auto"/>
              <w:left w:val="single" w:sz="6" w:space="0" w:color="auto"/>
              <w:bottom w:val="single" w:sz="6" w:space="0" w:color="auto"/>
              <w:right w:val="single" w:sz="6" w:space="0" w:color="auto"/>
            </w:tcBorders>
          </w:tcPr>
          <w:p w14:paraId="073A408D"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60CB02F0"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673CA759"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1CECEC55"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48333B0A" w14:textId="77777777" w:rsidR="00B97FBE" w:rsidRPr="00C043E4" w:rsidRDefault="00B97FBE" w:rsidP="00A57021">
            <w:pPr>
              <w:spacing w:before="0" w:after="0"/>
              <w:jc w:val="center"/>
              <w:rPr>
                <w:sz w:val="16"/>
              </w:rPr>
            </w:pPr>
          </w:p>
        </w:tc>
      </w:tr>
      <w:tr w:rsidR="00B97FBE" w:rsidRPr="00C043E4" w14:paraId="44C386A8" w14:textId="77777777" w:rsidTr="00750E1A">
        <w:tc>
          <w:tcPr>
            <w:tcW w:w="1134" w:type="dxa"/>
            <w:tcBorders>
              <w:left w:val="single" w:sz="12" w:space="0" w:color="auto"/>
              <w:bottom w:val="single" w:sz="6" w:space="0" w:color="auto"/>
            </w:tcBorders>
          </w:tcPr>
          <w:p w14:paraId="1A8FA1E5" w14:textId="77777777" w:rsidR="00B97FBE" w:rsidRPr="00C043E4" w:rsidRDefault="00B97FBE" w:rsidP="00A57021">
            <w:pPr>
              <w:spacing w:before="0" w:after="0"/>
              <w:jc w:val="right"/>
              <w:rPr>
                <w:sz w:val="16"/>
              </w:rPr>
            </w:pPr>
          </w:p>
        </w:tc>
        <w:tc>
          <w:tcPr>
            <w:tcW w:w="1134" w:type="dxa"/>
            <w:tcBorders>
              <w:left w:val="single" w:sz="6" w:space="0" w:color="auto"/>
            </w:tcBorders>
          </w:tcPr>
          <w:p w14:paraId="13429933"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CFBE62E" w14:textId="77777777" w:rsidR="00B97FBE" w:rsidRPr="00C043E4" w:rsidRDefault="00B97FBE" w:rsidP="00A57021">
            <w:pPr>
              <w:spacing w:before="0" w:after="0"/>
              <w:rPr>
                <w:sz w:val="16"/>
              </w:rPr>
            </w:pPr>
            <w:r w:rsidRPr="00C043E4">
              <w:rPr>
                <w:sz w:val="16"/>
              </w:rPr>
              <w:t>zu wenig/wenig qualifiziertes Personal bei Projektanten</w:t>
            </w:r>
          </w:p>
        </w:tc>
        <w:tc>
          <w:tcPr>
            <w:tcW w:w="227" w:type="dxa"/>
            <w:tcBorders>
              <w:top w:val="single" w:sz="6" w:space="0" w:color="auto"/>
              <w:left w:val="single" w:sz="6" w:space="0" w:color="auto"/>
              <w:bottom w:val="single" w:sz="6" w:space="0" w:color="auto"/>
              <w:right w:val="single" w:sz="6" w:space="0" w:color="auto"/>
            </w:tcBorders>
          </w:tcPr>
          <w:p w14:paraId="66BA7CCD"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1B52BBB0"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4FF7020A"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52160ED3"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left w:val="single" w:sz="12" w:space="0" w:color="auto"/>
            </w:tcBorders>
          </w:tcPr>
          <w:p w14:paraId="3343A2A6" w14:textId="77777777" w:rsidR="00B97FBE" w:rsidRPr="00C043E4" w:rsidRDefault="00B97FBE" w:rsidP="00A57021">
            <w:pPr>
              <w:spacing w:before="0" w:after="0"/>
              <w:jc w:val="center"/>
              <w:rPr>
                <w:sz w:val="16"/>
              </w:rPr>
            </w:pPr>
          </w:p>
        </w:tc>
      </w:tr>
      <w:tr w:rsidR="00B97FBE" w:rsidRPr="00C043E4" w14:paraId="67FFB489" w14:textId="77777777" w:rsidTr="00750E1A">
        <w:tc>
          <w:tcPr>
            <w:tcW w:w="1134" w:type="dxa"/>
            <w:tcBorders>
              <w:top w:val="single" w:sz="6" w:space="0" w:color="auto"/>
              <w:left w:val="single" w:sz="12" w:space="0" w:color="auto"/>
            </w:tcBorders>
          </w:tcPr>
          <w:p w14:paraId="1C11B865" w14:textId="77777777" w:rsidR="00B97FBE" w:rsidRPr="00C068CA" w:rsidRDefault="00B97FBE" w:rsidP="00C068CA">
            <w:pPr>
              <w:spacing w:before="0" w:after="0"/>
              <w:rPr>
                <w:sz w:val="16"/>
              </w:rPr>
            </w:pPr>
            <w:r w:rsidRPr="00C068CA">
              <w:rPr>
                <w:sz w:val="16"/>
              </w:rPr>
              <w:t>Ge</w:t>
            </w:r>
            <w:r w:rsidR="00D56CA1">
              <w:rPr>
                <w:sz w:val="16"/>
              </w:rPr>
              <w:t>nehmi-</w:t>
            </w:r>
          </w:p>
        </w:tc>
        <w:tc>
          <w:tcPr>
            <w:tcW w:w="1134" w:type="dxa"/>
            <w:tcBorders>
              <w:left w:val="single" w:sz="6" w:space="0" w:color="auto"/>
            </w:tcBorders>
          </w:tcPr>
          <w:p w14:paraId="6EDBBA9A"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E92A3D2" w14:textId="77777777" w:rsidR="00B97FBE" w:rsidRPr="00C043E4" w:rsidRDefault="00B97FBE" w:rsidP="00A57021">
            <w:pPr>
              <w:spacing w:before="0" w:after="0"/>
              <w:rPr>
                <w:sz w:val="16"/>
              </w:rPr>
            </w:pPr>
            <w:r w:rsidRPr="00C043E4">
              <w:rPr>
                <w:sz w:val="16"/>
              </w:rPr>
              <w:t>fehlende/mangelhafte A</w:t>
            </w:r>
            <w:r>
              <w:rPr>
                <w:sz w:val="16"/>
              </w:rPr>
              <w:t>bstimmungs-/Koordinationsverfahren</w:t>
            </w:r>
          </w:p>
        </w:tc>
        <w:tc>
          <w:tcPr>
            <w:tcW w:w="227" w:type="dxa"/>
            <w:tcBorders>
              <w:top w:val="single" w:sz="6" w:space="0" w:color="auto"/>
              <w:left w:val="single" w:sz="6" w:space="0" w:color="auto"/>
              <w:bottom w:val="single" w:sz="6" w:space="0" w:color="auto"/>
              <w:right w:val="single" w:sz="6" w:space="0" w:color="auto"/>
            </w:tcBorders>
          </w:tcPr>
          <w:p w14:paraId="5AA3B57C"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5763C2C"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33EF53EE"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7F73932B"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0FE1E44A" w14:textId="77777777" w:rsidR="00B97FBE" w:rsidRPr="00C043E4" w:rsidRDefault="00B97FBE" w:rsidP="00A57021">
            <w:pPr>
              <w:spacing w:before="0" w:after="0"/>
              <w:jc w:val="center"/>
              <w:rPr>
                <w:sz w:val="16"/>
              </w:rPr>
            </w:pPr>
          </w:p>
        </w:tc>
      </w:tr>
      <w:tr w:rsidR="00B97FBE" w:rsidRPr="00C043E4" w14:paraId="410DB465" w14:textId="77777777" w:rsidTr="00750E1A">
        <w:tc>
          <w:tcPr>
            <w:tcW w:w="1134" w:type="dxa"/>
            <w:tcBorders>
              <w:left w:val="single" w:sz="12" w:space="0" w:color="auto"/>
            </w:tcBorders>
          </w:tcPr>
          <w:p w14:paraId="57BDDAD0" w14:textId="77777777" w:rsidR="00B97FBE" w:rsidRPr="00C068CA" w:rsidRDefault="00D56CA1" w:rsidP="00C068CA">
            <w:pPr>
              <w:spacing w:before="0" w:after="0"/>
              <w:rPr>
                <w:sz w:val="16"/>
              </w:rPr>
            </w:pPr>
            <w:r>
              <w:rPr>
                <w:sz w:val="16"/>
              </w:rPr>
              <w:t>gungs</w:t>
            </w:r>
            <w:r w:rsidR="00B97FBE" w:rsidRPr="00C068CA">
              <w:rPr>
                <w:sz w:val="16"/>
              </w:rPr>
              <w:t>pla</w:t>
            </w:r>
            <w:r>
              <w:rPr>
                <w:sz w:val="16"/>
              </w:rPr>
              <w:t xml:space="preserve">n. </w:t>
            </w:r>
          </w:p>
        </w:tc>
        <w:tc>
          <w:tcPr>
            <w:tcW w:w="1134" w:type="dxa"/>
            <w:tcBorders>
              <w:left w:val="single" w:sz="6" w:space="0" w:color="auto"/>
            </w:tcBorders>
          </w:tcPr>
          <w:p w14:paraId="29803EBF" w14:textId="77777777" w:rsidR="00B97FBE" w:rsidRPr="00C043E4" w:rsidRDefault="00B97FBE" w:rsidP="00A57021">
            <w:pPr>
              <w:tabs>
                <w:tab w:val="decimal" w:pos="880"/>
                <w:tab w:val="right" w:pos="1276"/>
              </w:tabs>
              <w:spacing w:before="0" w:after="0"/>
              <w:rPr>
                <w:sz w:val="16"/>
              </w:rPr>
            </w:pPr>
            <w:r w:rsidRPr="00C043E4">
              <w:rPr>
                <w:sz w:val="16"/>
              </w:rPr>
              <w:tab/>
            </w:r>
          </w:p>
        </w:tc>
        <w:tc>
          <w:tcPr>
            <w:tcW w:w="5670" w:type="dxa"/>
            <w:tcBorders>
              <w:top w:val="single" w:sz="6" w:space="0" w:color="auto"/>
              <w:left w:val="single" w:sz="6" w:space="0" w:color="auto"/>
              <w:bottom w:val="single" w:sz="6" w:space="0" w:color="auto"/>
              <w:right w:val="single" w:sz="6" w:space="0" w:color="auto"/>
            </w:tcBorders>
          </w:tcPr>
          <w:p w14:paraId="37F3EF6B" w14:textId="77777777" w:rsidR="00B97FBE" w:rsidRPr="00C043E4" w:rsidRDefault="00B97FBE" w:rsidP="00A57021">
            <w:pPr>
              <w:spacing w:before="0" w:after="0"/>
              <w:rPr>
                <w:sz w:val="16"/>
              </w:rPr>
            </w:pPr>
            <w:r w:rsidRPr="00D56CA1">
              <w:rPr>
                <w:b/>
                <w:color w:val="FF0000"/>
                <w:sz w:val="16"/>
              </w:rPr>
              <w:t>nachträgliche baurechtliche Auflagen</w:t>
            </w:r>
          </w:p>
        </w:tc>
        <w:tc>
          <w:tcPr>
            <w:tcW w:w="227" w:type="dxa"/>
            <w:tcBorders>
              <w:top w:val="single" w:sz="6" w:space="0" w:color="auto"/>
              <w:left w:val="single" w:sz="6" w:space="0" w:color="auto"/>
              <w:bottom w:val="single" w:sz="6" w:space="0" w:color="auto"/>
              <w:right w:val="single" w:sz="6" w:space="0" w:color="auto"/>
            </w:tcBorders>
          </w:tcPr>
          <w:p w14:paraId="2434A108"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12127C7C"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A3E6CF2"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77E68030"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left w:val="single" w:sz="12" w:space="0" w:color="auto"/>
            </w:tcBorders>
          </w:tcPr>
          <w:p w14:paraId="60D0B070" w14:textId="77777777" w:rsidR="00B97FBE" w:rsidRPr="004E7868" w:rsidRDefault="00B97FBE" w:rsidP="00A57021">
            <w:pPr>
              <w:spacing w:before="0" w:after="0"/>
              <w:jc w:val="center"/>
              <w:rPr>
                <w:color w:val="FF0000"/>
                <w:sz w:val="16"/>
              </w:rPr>
            </w:pPr>
            <w:r w:rsidRPr="004E7868">
              <w:rPr>
                <w:color w:val="FF0000"/>
                <w:sz w:val="16"/>
              </w:rPr>
              <w:sym w:font="Wingdings" w:char="F0E7"/>
            </w:r>
          </w:p>
        </w:tc>
      </w:tr>
      <w:tr w:rsidR="00B97FBE" w:rsidRPr="00C043E4" w14:paraId="10E10F7C" w14:textId="77777777" w:rsidTr="00750E1A">
        <w:tc>
          <w:tcPr>
            <w:tcW w:w="1134" w:type="dxa"/>
            <w:tcBorders>
              <w:top w:val="single" w:sz="6" w:space="0" w:color="auto"/>
              <w:left w:val="single" w:sz="12" w:space="0" w:color="auto"/>
            </w:tcBorders>
          </w:tcPr>
          <w:p w14:paraId="45CE5C42" w14:textId="77777777" w:rsidR="00B97FBE" w:rsidRPr="00C068CA" w:rsidRDefault="00B97FBE" w:rsidP="00C068CA">
            <w:pPr>
              <w:spacing w:before="0" w:after="0"/>
              <w:rPr>
                <w:sz w:val="16"/>
                <w:szCs w:val="16"/>
              </w:rPr>
            </w:pPr>
            <w:r w:rsidRPr="00C068CA">
              <w:rPr>
                <w:sz w:val="16"/>
                <w:szCs w:val="16"/>
              </w:rPr>
              <w:t>Ausführungs-</w:t>
            </w:r>
          </w:p>
        </w:tc>
        <w:tc>
          <w:tcPr>
            <w:tcW w:w="1134" w:type="dxa"/>
            <w:tcBorders>
              <w:top w:val="single" w:sz="6" w:space="0" w:color="auto"/>
              <w:left w:val="single" w:sz="6" w:space="0" w:color="auto"/>
            </w:tcBorders>
          </w:tcPr>
          <w:p w14:paraId="18B63A74" w14:textId="77777777" w:rsidR="00B97FBE" w:rsidRPr="00C043E4" w:rsidRDefault="00B97FBE" w:rsidP="00A57021">
            <w:pPr>
              <w:tabs>
                <w:tab w:val="decimal" w:pos="880"/>
                <w:tab w:val="right" w:pos="1276"/>
              </w:tabs>
              <w:spacing w:before="0" w:after="0"/>
              <w:rPr>
                <w:sz w:val="16"/>
              </w:rPr>
            </w:pPr>
            <w:r w:rsidRPr="00C043E4">
              <w:rPr>
                <w:sz w:val="16"/>
              </w:rPr>
              <w:t>Ausführungs</w:t>
            </w:r>
            <w:r w:rsidR="00D56CA1">
              <w:rPr>
                <w:sz w:val="16"/>
              </w:rPr>
              <w:t>-</w:t>
            </w:r>
          </w:p>
        </w:tc>
        <w:tc>
          <w:tcPr>
            <w:tcW w:w="5670" w:type="dxa"/>
            <w:tcBorders>
              <w:top w:val="single" w:sz="6" w:space="0" w:color="auto"/>
              <w:left w:val="single" w:sz="6" w:space="0" w:color="auto"/>
              <w:bottom w:val="single" w:sz="6" w:space="0" w:color="auto"/>
              <w:right w:val="single" w:sz="6" w:space="0" w:color="auto"/>
            </w:tcBorders>
          </w:tcPr>
          <w:p w14:paraId="21ED2BE4" w14:textId="77777777" w:rsidR="00B97FBE" w:rsidRPr="00C043E4" w:rsidRDefault="00B97FBE" w:rsidP="00A57021">
            <w:pPr>
              <w:spacing w:before="0" w:after="0"/>
              <w:rPr>
                <w:sz w:val="16"/>
              </w:rPr>
            </w:pPr>
            <w:r w:rsidRPr="00D56CA1">
              <w:rPr>
                <w:b/>
                <w:color w:val="FF0000"/>
                <w:sz w:val="16"/>
              </w:rPr>
              <w:t>nicht genehmigte Projektzieländerungen</w:t>
            </w:r>
          </w:p>
        </w:tc>
        <w:tc>
          <w:tcPr>
            <w:tcW w:w="227" w:type="dxa"/>
            <w:tcBorders>
              <w:top w:val="single" w:sz="6" w:space="0" w:color="auto"/>
              <w:left w:val="single" w:sz="6" w:space="0" w:color="auto"/>
              <w:bottom w:val="single" w:sz="6" w:space="0" w:color="auto"/>
              <w:right w:val="single" w:sz="6" w:space="0" w:color="auto"/>
            </w:tcBorders>
          </w:tcPr>
          <w:p w14:paraId="22B982B3"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1D7E1B2"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11FA4D3F"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4A722CB9" w14:textId="77777777" w:rsidR="00B97FBE" w:rsidRPr="004E7868" w:rsidRDefault="00B97FBE" w:rsidP="00A57021">
            <w:pPr>
              <w:spacing w:before="0" w:after="0"/>
              <w:jc w:val="center"/>
              <w:rPr>
                <w:color w:val="FF0000"/>
                <w:sz w:val="16"/>
              </w:rPr>
            </w:pPr>
            <w:r w:rsidRPr="004E7868">
              <w:rPr>
                <w:color w:val="FF0000"/>
                <w:sz w:val="16"/>
              </w:rPr>
              <w:sym w:font="Wingdings" w:char="F06C"/>
            </w:r>
          </w:p>
        </w:tc>
        <w:tc>
          <w:tcPr>
            <w:tcW w:w="227" w:type="dxa"/>
            <w:tcBorders>
              <w:left w:val="single" w:sz="12" w:space="0" w:color="auto"/>
            </w:tcBorders>
          </w:tcPr>
          <w:p w14:paraId="192A8FF3" w14:textId="77777777" w:rsidR="00B97FBE" w:rsidRPr="004E7868" w:rsidRDefault="00B97FBE" w:rsidP="00A57021">
            <w:pPr>
              <w:spacing w:before="0" w:after="0"/>
              <w:jc w:val="center"/>
              <w:rPr>
                <w:color w:val="FF0000"/>
                <w:sz w:val="16"/>
              </w:rPr>
            </w:pPr>
            <w:r w:rsidRPr="004E7868">
              <w:rPr>
                <w:color w:val="FF0000"/>
                <w:sz w:val="16"/>
              </w:rPr>
              <w:sym w:font="Wingdings" w:char="F0E7"/>
            </w:r>
          </w:p>
        </w:tc>
      </w:tr>
      <w:tr w:rsidR="00B97FBE" w:rsidRPr="00C043E4" w14:paraId="6E689DE8" w14:textId="77777777" w:rsidTr="00750E1A">
        <w:tc>
          <w:tcPr>
            <w:tcW w:w="1134" w:type="dxa"/>
            <w:tcBorders>
              <w:left w:val="single" w:sz="12" w:space="0" w:color="auto"/>
              <w:bottom w:val="single" w:sz="6" w:space="0" w:color="auto"/>
            </w:tcBorders>
          </w:tcPr>
          <w:p w14:paraId="251BAFFC" w14:textId="77777777" w:rsidR="00B97FBE" w:rsidRPr="00C068CA" w:rsidRDefault="00B97FBE" w:rsidP="00C068CA">
            <w:pPr>
              <w:spacing w:before="0" w:after="0"/>
              <w:rPr>
                <w:sz w:val="16"/>
                <w:szCs w:val="16"/>
              </w:rPr>
            </w:pPr>
            <w:r w:rsidRPr="00C068CA">
              <w:rPr>
                <w:sz w:val="16"/>
                <w:szCs w:val="16"/>
              </w:rPr>
              <w:t>planung</w:t>
            </w:r>
            <w:r w:rsidRPr="00C068CA">
              <w:rPr>
                <w:sz w:val="16"/>
                <w:szCs w:val="16"/>
              </w:rPr>
              <w:tab/>
            </w:r>
          </w:p>
        </w:tc>
        <w:tc>
          <w:tcPr>
            <w:tcW w:w="1134" w:type="dxa"/>
            <w:tcBorders>
              <w:left w:val="single" w:sz="6" w:space="0" w:color="auto"/>
            </w:tcBorders>
          </w:tcPr>
          <w:p w14:paraId="323B2945" w14:textId="77777777" w:rsidR="00B97FBE" w:rsidRPr="00C043E4" w:rsidRDefault="00B97FBE" w:rsidP="00A57021">
            <w:pPr>
              <w:tabs>
                <w:tab w:val="decimal" w:pos="880"/>
                <w:tab w:val="right" w:pos="1276"/>
              </w:tabs>
              <w:spacing w:before="0" w:after="0"/>
              <w:rPr>
                <w:sz w:val="16"/>
              </w:rPr>
            </w:pPr>
            <w:r w:rsidRPr="00C043E4">
              <w:rPr>
                <w:sz w:val="16"/>
              </w:rPr>
              <w:t>vorbereitung</w:t>
            </w:r>
          </w:p>
        </w:tc>
        <w:tc>
          <w:tcPr>
            <w:tcW w:w="5670" w:type="dxa"/>
            <w:tcBorders>
              <w:top w:val="single" w:sz="6" w:space="0" w:color="auto"/>
              <w:left w:val="single" w:sz="6" w:space="0" w:color="auto"/>
              <w:bottom w:val="single" w:sz="6" w:space="0" w:color="auto"/>
              <w:right w:val="single" w:sz="6" w:space="0" w:color="auto"/>
            </w:tcBorders>
          </w:tcPr>
          <w:p w14:paraId="22AB03ED" w14:textId="77777777" w:rsidR="00B97FBE" w:rsidRPr="00C043E4" w:rsidRDefault="00B97FBE" w:rsidP="00A57021">
            <w:pPr>
              <w:spacing w:before="0" w:after="0"/>
              <w:rPr>
                <w:sz w:val="16"/>
              </w:rPr>
            </w:pPr>
            <w:r w:rsidRPr="00C043E4">
              <w:rPr>
                <w:sz w:val="16"/>
              </w:rPr>
              <w:t>nicht genehmigte Änderungen der organisatorischen Konzeption</w:t>
            </w:r>
          </w:p>
        </w:tc>
        <w:tc>
          <w:tcPr>
            <w:tcW w:w="227" w:type="dxa"/>
            <w:tcBorders>
              <w:top w:val="single" w:sz="6" w:space="0" w:color="auto"/>
              <w:left w:val="single" w:sz="6" w:space="0" w:color="auto"/>
              <w:bottom w:val="single" w:sz="6" w:space="0" w:color="auto"/>
              <w:right w:val="single" w:sz="6" w:space="0" w:color="auto"/>
            </w:tcBorders>
          </w:tcPr>
          <w:p w14:paraId="15C255FF"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B69C245"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034EB879"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7E07A08B"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05A6E33F" w14:textId="77777777" w:rsidR="00B97FBE" w:rsidRPr="00C043E4" w:rsidRDefault="00B97FBE" w:rsidP="00A57021">
            <w:pPr>
              <w:spacing w:before="0" w:after="0"/>
              <w:jc w:val="center"/>
              <w:rPr>
                <w:sz w:val="16"/>
              </w:rPr>
            </w:pPr>
          </w:p>
        </w:tc>
      </w:tr>
      <w:tr w:rsidR="00B97FBE" w:rsidRPr="00C043E4" w14:paraId="5E619140" w14:textId="77777777" w:rsidTr="00750E1A">
        <w:tc>
          <w:tcPr>
            <w:tcW w:w="1134" w:type="dxa"/>
            <w:tcBorders>
              <w:top w:val="single" w:sz="6" w:space="0" w:color="auto"/>
              <w:left w:val="single" w:sz="12" w:space="0" w:color="auto"/>
            </w:tcBorders>
          </w:tcPr>
          <w:p w14:paraId="3E7ECC0F" w14:textId="77777777" w:rsidR="00B97FBE" w:rsidRPr="00C068CA" w:rsidRDefault="00B97FBE" w:rsidP="00C068CA">
            <w:pPr>
              <w:spacing w:before="0" w:after="0"/>
              <w:rPr>
                <w:sz w:val="16"/>
                <w:szCs w:val="16"/>
              </w:rPr>
            </w:pPr>
            <w:r w:rsidRPr="00C068CA">
              <w:rPr>
                <w:sz w:val="16"/>
                <w:szCs w:val="16"/>
              </w:rPr>
              <w:t>Vorbereitung</w:t>
            </w:r>
          </w:p>
        </w:tc>
        <w:tc>
          <w:tcPr>
            <w:tcW w:w="1134" w:type="dxa"/>
            <w:tcBorders>
              <w:left w:val="single" w:sz="6" w:space="0" w:color="auto"/>
            </w:tcBorders>
          </w:tcPr>
          <w:p w14:paraId="2167422E"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11629350" w14:textId="77777777" w:rsidR="00B97FBE" w:rsidRPr="00C043E4" w:rsidRDefault="00B97FBE" w:rsidP="00A57021">
            <w:pPr>
              <w:spacing w:before="0" w:after="0"/>
              <w:rPr>
                <w:sz w:val="16"/>
              </w:rPr>
            </w:pPr>
            <w:r w:rsidRPr="00C043E4">
              <w:rPr>
                <w:sz w:val="16"/>
              </w:rPr>
              <w:t>nicht genehmigte Änderungen der administrativen Konzeption</w:t>
            </w:r>
          </w:p>
        </w:tc>
        <w:tc>
          <w:tcPr>
            <w:tcW w:w="227" w:type="dxa"/>
            <w:tcBorders>
              <w:top w:val="single" w:sz="6" w:space="0" w:color="auto"/>
              <w:left w:val="single" w:sz="6" w:space="0" w:color="auto"/>
              <w:bottom w:val="single" w:sz="6" w:space="0" w:color="auto"/>
              <w:right w:val="single" w:sz="6" w:space="0" w:color="auto"/>
            </w:tcBorders>
          </w:tcPr>
          <w:p w14:paraId="0DBA2B2C"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3A16F8EC"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1E584995"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3C0B966C"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2396770A" w14:textId="77777777" w:rsidR="00B97FBE" w:rsidRPr="00C043E4" w:rsidRDefault="00B97FBE" w:rsidP="00A57021">
            <w:pPr>
              <w:spacing w:before="0" w:after="0"/>
              <w:jc w:val="center"/>
              <w:rPr>
                <w:sz w:val="16"/>
              </w:rPr>
            </w:pPr>
          </w:p>
        </w:tc>
      </w:tr>
      <w:tr w:rsidR="00B97FBE" w:rsidRPr="00C043E4" w14:paraId="5E3FA384" w14:textId="77777777" w:rsidTr="00750E1A">
        <w:tc>
          <w:tcPr>
            <w:tcW w:w="1134" w:type="dxa"/>
            <w:tcBorders>
              <w:left w:val="single" w:sz="12" w:space="0" w:color="auto"/>
              <w:bottom w:val="single" w:sz="6" w:space="0" w:color="auto"/>
            </w:tcBorders>
          </w:tcPr>
          <w:p w14:paraId="600E1D30" w14:textId="77777777" w:rsidR="00B97FBE" w:rsidRPr="00C068CA" w:rsidRDefault="00B97FBE" w:rsidP="00C068CA">
            <w:pPr>
              <w:spacing w:before="0" w:after="0"/>
              <w:rPr>
                <w:sz w:val="16"/>
                <w:szCs w:val="16"/>
              </w:rPr>
            </w:pPr>
            <w:r w:rsidRPr="00C068CA">
              <w:rPr>
                <w:sz w:val="16"/>
                <w:szCs w:val="16"/>
              </w:rPr>
              <w:t>Vergabe</w:t>
            </w:r>
            <w:r w:rsidRPr="00C068CA">
              <w:rPr>
                <w:sz w:val="16"/>
                <w:szCs w:val="16"/>
              </w:rPr>
              <w:tab/>
            </w:r>
          </w:p>
        </w:tc>
        <w:tc>
          <w:tcPr>
            <w:tcW w:w="1134" w:type="dxa"/>
            <w:tcBorders>
              <w:left w:val="single" w:sz="6" w:space="0" w:color="auto"/>
            </w:tcBorders>
          </w:tcPr>
          <w:p w14:paraId="1882AB95"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67FD313E" w14:textId="77777777" w:rsidR="00B97FBE" w:rsidRPr="00C043E4" w:rsidRDefault="00B97FBE" w:rsidP="00A57021">
            <w:pPr>
              <w:spacing w:before="0" w:after="0"/>
              <w:rPr>
                <w:sz w:val="16"/>
              </w:rPr>
            </w:pPr>
            <w:r w:rsidRPr="00D56CA1">
              <w:rPr>
                <w:b/>
                <w:color w:val="FF0000"/>
                <w:sz w:val="16"/>
              </w:rPr>
              <w:t>ungenaue, unvollständige, instabile Leistungsbeschreibung</w:t>
            </w:r>
          </w:p>
        </w:tc>
        <w:tc>
          <w:tcPr>
            <w:tcW w:w="227" w:type="dxa"/>
            <w:tcBorders>
              <w:top w:val="single" w:sz="6" w:space="0" w:color="auto"/>
              <w:left w:val="single" w:sz="6" w:space="0" w:color="auto"/>
              <w:bottom w:val="single" w:sz="6" w:space="0" w:color="auto"/>
              <w:right w:val="single" w:sz="6" w:space="0" w:color="auto"/>
            </w:tcBorders>
          </w:tcPr>
          <w:p w14:paraId="7757079D"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0CC080C"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0E5D9180"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36A38682" w14:textId="77777777" w:rsidR="00B97FBE" w:rsidRPr="00D56CA1" w:rsidRDefault="00B97FBE" w:rsidP="00A57021">
            <w:pPr>
              <w:spacing w:before="0" w:after="0"/>
              <w:jc w:val="center"/>
              <w:rPr>
                <w:color w:val="FF0000"/>
                <w:sz w:val="16"/>
              </w:rPr>
            </w:pPr>
            <w:r w:rsidRPr="00D56CA1">
              <w:rPr>
                <w:color w:val="FF0000"/>
                <w:sz w:val="16"/>
              </w:rPr>
              <w:sym w:font="Wingdings" w:char="F06C"/>
            </w:r>
          </w:p>
        </w:tc>
        <w:tc>
          <w:tcPr>
            <w:tcW w:w="227" w:type="dxa"/>
            <w:tcBorders>
              <w:left w:val="single" w:sz="12" w:space="0" w:color="auto"/>
            </w:tcBorders>
          </w:tcPr>
          <w:p w14:paraId="3A6C0D1B" w14:textId="77777777" w:rsidR="00B97FBE" w:rsidRPr="00D56CA1" w:rsidRDefault="00B97FBE" w:rsidP="00A57021">
            <w:pPr>
              <w:spacing w:before="0" w:after="0"/>
              <w:jc w:val="center"/>
              <w:rPr>
                <w:color w:val="FF0000"/>
                <w:sz w:val="16"/>
              </w:rPr>
            </w:pPr>
            <w:r w:rsidRPr="00D56CA1">
              <w:rPr>
                <w:color w:val="FF0000"/>
                <w:sz w:val="16"/>
              </w:rPr>
              <w:sym w:font="Wingdings" w:char="F0E7"/>
            </w:r>
          </w:p>
        </w:tc>
      </w:tr>
      <w:tr w:rsidR="00B97FBE" w:rsidRPr="00C043E4" w14:paraId="57D246A2" w14:textId="77777777" w:rsidTr="00750E1A">
        <w:tc>
          <w:tcPr>
            <w:tcW w:w="1134" w:type="dxa"/>
            <w:tcBorders>
              <w:top w:val="single" w:sz="6" w:space="0" w:color="auto"/>
              <w:left w:val="single" w:sz="12" w:space="0" w:color="auto"/>
            </w:tcBorders>
          </w:tcPr>
          <w:p w14:paraId="4A70EF92" w14:textId="77777777" w:rsidR="00B97FBE" w:rsidRPr="00C068CA" w:rsidRDefault="00B97FBE" w:rsidP="00C068CA">
            <w:pPr>
              <w:spacing w:before="0" w:after="0"/>
              <w:rPr>
                <w:sz w:val="16"/>
                <w:szCs w:val="16"/>
              </w:rPr>
            </w:pPr>
            <w:r w:rsidRPr="00C068CA">
              <w:rPr>
                <w:sz w:val="16"/>
                <w:szCs w:val="16"/>
              </w:rPr>
              <w:t>Mitwirkung</w:t>
            </w:r>
          </w:p>
        </w:tc>
        <w:tc>
          <w:tcPr>
            <w:tcW w:w="1134" w:type="dxa"/>
            <w:tcBorders>
              <w:left w:val="single" w:sz="6" w:space="0" w:color="auto"/>
              <w:right w:val="single" w:sz="6" w:space="0" w:color="auto"/>
            </w:tcBorders>
          </w:tcPr>
          <w:p w14:paraId="69A38E1A" w14:textId="77777777" w:rsidR="00B97FBE" w:rsidRPr="00C043E4" w:rsidRDefault="00B97FBE" w:rsidP="00A57021">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428F6206" w14:textId="77777777" w:rsidR="00B97FBE" w:rsidRPr="00C043E4" w:rsidRDefault="00B97FBE" w:rsidP="00A57021">
            <w:pPr>
              <w:spacing w:before="0" w:after="0"/>
              <w:rPr>
                <w:sz w:val="16"/>
              </w:rPr>
            </w:pPr>
            <w:r w:rsidRPr="00C043E4">
              <w:rPr>
                <w:sz w:val="16"/>
              </w:rPr>
              <w:t>fehlende Abstimmung der ausführungsvorbereitenden Maßnahmen</w:t>
            </w:r>
          </w:p>
        </w:tc>
        <w:tc>
          <w:tcPr>
            <w:tcW w:w="227" w:type="dxa"/>
            <w:tcBorders>
              <w:top w:val="single" w:sz="6" w:space="0" w:color="auto"/>
              <w:left w:val="single" w:sz="6" w:space="0" w:color="auto"/>
              <w:bottom w:val="single" w:sz="6" w:space="0" w:color="auto"/>
              <w:right w:val="single" w:sz="6" w:space="0" w:color="auto"/>
            </w:tcBorders>
          </w:tcPr>
          <w:p w14:paraId="11B04D36"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338EB99B" w14:textId="77777777" w:rsidR="00B97FBE" w:rsidRPr="00C043E4" w:rsidRDefault="00B97FBE" w:rsidP="00A57021">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05733080" w14:textId="77777777" w:rsidR="00B97FBE" w:rsidRPr="00C043E4" w:rsidRDefault="00B97FBE" w:rsidP="00A57021">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2F185307" w14:textId="77777777" w:rsidR="00B97FBE" w:rsidRPr="00C043E4" w:rsidRDefault="00B97FBE" w:rsidP="00A57021">
            <w:pPr>
              <w:spacing w:before="0" w:after="0"/>
              <w:jc w:val="center"/>
              <w:rPr>
                <w:sz w:val="16"/>
              </w:rPr>
            </w:pPr>
            <w:r w:rsidRPr="00C043E4">
              <w:rPr>
                <w:sz w:val="16"/>
              </w:rPr>
              <w:sym w:font="Wingdings" w:char="F06C"/>
            </w:r>
          </w:p>
        </w:tc>
        <w:tc>
          <w:tcPr>
            <w:tcW w:w="227" w:type="dxa"/>
            <w:tcBorders>
              <w:left w:val="single" w:sz="12" w:space="0" w:color="auto"/>
            </w:tcBorders>
          </w:tcPr>
          <w:p w14:paraId="5335F3AE" w14:textId="77777777" w:rsidR="00B97FBE" w:rsidRPr="00C043E4" w:rsidRDefault="00B97FBE" w:rsidP="00A57021">
            <w:pPr>
              <w:spacing w:before="0" w:after="0"/>
              <w:jc w:val="center"/>
              <w:rPr>
                <w:sz w:val="16"/>
              </w:rPr>
            </w:pPr>
          </w:p>
        </w:tc>
      </w:tr>
      <w:tr w:rsidR="00B97FBE" w:rsidRPr="00000ADA" w14:paraId="4D87644B" w14:textId="77777777" w:rsidTr="00C16FDB">
        <w:tc>
          <w:tcPr>
            <w:tcW w:w="1134" w:type="dxa"/>
            <w:tcBorders>
              <w:left w:val="single" w:sz="12" w:space="0" w:color="auto"/>
              <w:bottom w:val="single" w:sz="6" w:space="0" w:color="auto"/>
            </w:tcBorders>
          </w:tcPr>
          <w:p w14:paraId="38EC8853" w14:textId="77777777" w:rsidR="00B97FBE" w:rsidRPr="00C068CA" w:rsidRDefault="00B97FBE" w:rsidP="00C068CA">
            <w:pPr>
              <w:spacing w:before="0" w:after="0"/>
              <w:rPr>
                <w:sz w:val="16"/>
                <w:szCs w:val="16"/>
              </w:rPr>
            </w:pPr>
            <w:r w:rsidRPr="00C068CA">
              <w:rPr>
                <w:sz w:val="16"/>
                <w:szCs w:val="16"/>
              </w:rPr>
              <w:t>Vergabe</w:t>
            </w:r>
          </w:p>
        </w:tc>
        <w:tc>
          <w:tcPr>
            <w:tcW w:w="1134" w:type="dxa"/>
            <w:tcBorders>
              <w:left w:val="single" w:sz="6" w:space="0" w:color="auto"/>
              <w:bottom w:val="single" w:sz="6" w:space="0" w:color="auto"/>
              <w:right w:val="single" w:sz="6" w:space="0" w:color="auto"/>
            </w:tcBorders>
          </w:tcPr>
          <w:p w14:paraId="653698F7" w14:textId="77777777" w:rsidR="00B97FBE" w:rsidRPr="00C043E4" w:rsidRDefault="00B97FBE" w:rsidP="00A57021">
            <w:pPr>
              <w:spacing w:before="0" w:after="0"/>
              <w:rPr>
                <w:sz w:val="16"/>
              </w:rPr>
            </w:pPr>
            <w:r w:rsidRPr="00C043E4">
              <w:rPr>
                <w:sz w:val="16"/>
              </w:rPr>
              <w:tab/>
            </w:r>
          </w:p>
        </w:tc>
        <w:tc>
          <w:tcPr>
            <w:tcW w:w="5670" w:type="dxa"/>
            <w:tcBorders>
              <w:top w:val="single" w:sz="6" w:space="0" w:color="auto"/>
              <w:left w:val="single" w:sz="6" w:space="0" w:color="auto"/>
              <w:bottom w:val="single" w:sz="6" w:space="0" w:color="auto"/>
              <w:right w:val="single" w:sz="6" w:space="0" w:color="auto"/>
            </w:tcBorders>
          </w:tcPr>
          <w:p w14:paraId="7A971A23" w14:textId="77777777" w:rsidR="00B97FBE" w:rsidRPr="00C043E4" w:rsidRDefault="00B97FBE" w:rsidP="00A57021">
            <w:pPr>
              <w:spacing w:before="0" w:after="0"/>
              <w:rPr>
                <w:sz w:val="16"/>
              </w:rPr>
            </w:pPr>
            <w:r w:rsidRPr="00C043E4">
              <w:rPr>
                <w:sz w:val="16"/>
              </w:rPr>
              <w:t>unzureichende Preis-Leistungs-Angebote</w:t>
            </w:r>
          </w:p>
        </w:tc>
        <w:tc>
          <w:tcPr>
            <w:tcW w:w="227" w:type="dxa"/>
            <w:tcBorders>
              <w:top w:val="single" w:sz="6" w:space="0" w:color="auto"/>
              <w:left w:val="single" w:sz="6" w:space="0" w:color="auto"/>
              <w:bottom w:val="single" w:sz="6" w:space="0" w:color="auto"/>
              <w:right w:val="single" w:sz="6" w:space="0" w:color="auto"/>
            </w:tcBorders>
          </w:tcPr>
          <w:p w14:paraId="11D2ABD3" w14:textId="77777777" w:rsidR="00B97FBE" w:rsidRPr="00C043E4" w:rsidRDefault="00B97FBE" w:rsidP="00A57021">
            <w:pPr>
              <w:spacing w:before="0" w:after="0"/>
              <w:rPr>
                <w:sz w:val="16"/>
              </w:rPr>
            </w:pPr>
          </w:p>
        </w:tc>
        <w:tc>
          <w:tcPr>
            <w:tcW w:w="227" w:type="dxa"/>
            <w:tcBorders>
              <w:top w:val="single" w:sz="6" w:space="0" w:color="auto"/>
              <w:left w:val="single" w:sz="6" w:space="0" w:color="auto"/>
              <w:bottom w:val="single" w:sz="6" w:space="0" w:color="auto"/>
              <w:right w:val="single" w:sz="6" w:space="0" w:color="auto"/>
            </w:tcBorders>
          </w:tcPr>
          <w:p w14:paraId="5A1681E9" w14:textId="77777777" w:rsidR="00B97FBE" w:rsidRPr="00C043E4" w:rsidRDefault="00B97FBE" w:rsidP="00A57021">
            <w:pPr>
              <w:spacing w:before="0" w:after="0"/>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2C82B3B1" w14:textId="77777777" w:rsidR="00B97FBE" w:rsidRPr="00C043E4" w:rsidRDefault="00B97FBE" w:rsidP="00A57021">
            <w:pPr>
              <w:spacing w:before="0" w:after="0"/>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2D34644B" w14:textId="77777777" w:rsidR="00B97FBE" w:rsidRPr="00C043E4" w:rsidRDefault="00B97FBE" w:rsidP="00A57021">
            <w:pPr>
              <w:spacing w:before="0" w:after="0"/>
              <w:rPr>
                <w:sz w:val="16"/>
              </w:rPr>
            </w:pPr>
          </w:p>
        </w:tc>
        <w:tc>
          <w:tcPr>
            <w:tcW w:w="227" w:type="dxa"/>
            <w:tcBorders>
              <w:left w:val="single" w:sz="12" w:space="0" w:color="auto"/>
            </w:tcBorders>
          </w:tcPr>
          <w:p w14:paraId="4DF866AA" w14:textId="77777777" w:rsidR="00B97FBE" w:rsidRPr="00C043E4" w:rsidRDefault="00B97FBE" w:rsidP="00A57021">
            <w:pPr>
              <w:spacing w:before="0" w:after="0"/>
              <w:rPr>
                <w:sz w:val="16"/>
              </w:rPr>
            </w:pPr>
          </w:p>
        </w:tc>
      </w:tr>
      <w:tr w:rsidR="00C16FDB" w:rsidRPr="00C043E4" w14:paraId="2DA7A9A7" w14:textId="77777777" w:rsidTr="00C16FDB">
        <w:tc>
          <w:tcPr>
            <w:tcW w:w="1134" w:type="dxa"/>
            <w:tcBorders>
              <w:top w:val="single" w:sz="6" w:space="0" w:color="auto"/>
              <w:left w:val="single" w:sz="12" w:space="0" w:color="auto"/>
            </w:tcBorders>
          </w:tcPr>
          <w:p w14:paraId="1D25DC59" w14:textId="4ACB4918" w:rsidR="00C16FDB" w:rsidRPr="00C043E4" w:rsidRDefault="00C16FDB" w:rsidP="00750E1A">
            <w:pPr>
              <w:spacing w:before="0" w:after="0"/>
              <w:rPr>
                <w:sz w:val="16"/>
              </w:rPr>
            </w:pPr>
            <w:r w:rsidRPr="00C043E4">
              <w:rPr>
                <w:sz w:val="16"/>
              </w:rPr>
              <w:t>Objekt-</w:t>
            </w:r>
          </w:p>
        </w:tc>
        <w:tc>
          <w:tcPr>
            <w:tcW w:w="1134" w:type="dxa"/>
            <w:tcBorders>
              <w:top w:val="single" w:sz="6" w:space="0" w:color="auto"/>
              <w:left w:val="single" w:sz="6" w:space="0" w:color="auto"/>
              <w:right w:val="single" w:sz="6" w:space="0" w:color="auto"/>
            </w:tcBorders>
          </w:tcPr>
          <w:p w14:paraId="5082F309" w14:textId="254F5EBD" w:rsidR="00C16FDB" w:rsidRPr="00C043E4" w:rsidRDefault="00C16FDB" w:rsidP="00750E1A">
            <w:pPr>
              <w:tabs>
                <w:tab w:val="decimal" w:pos="880"/>
                <w:tab w:val="right" w:pos="1276"/>
              </w:tabs>
              <w:spacing w:before="0" w:after="0"/>
              <w:rPr>
                <w:sz w:val="16"/>
              </w:rPr>
            </w:pPr>
            <w:r w:rsidRPr="00C043E4">
              <w:rPr>
                <w:sz w:val="16"/>
              </w:rPr>
              <w:t>Ausführungs</w:t>
            </w:r>
            <w:r>
              <w:rPr>
                <w:sz w:val="16"/>
              </w:rPr>
              <w:t>-</w:t>
            </w:r>
          </w:p>
        </w:tc>
        <w:tc>
          <w:tcPr>
            <w:tcW w:w="5670" w:type="dxa"/>
            <w:tcBorders>
              <w:top w:val="single" w:sz="6" w:space="0" w:color="auto"/>
              <w:left w:val="single" w:sz="6" w:space="0" w:color="auto"/>
              <w:bottom w:val="single" w:sz="6" w:space="0" w:color="auto"/>
              <w:right w:val="single" w:sz="6" w:space="0" w:color="auto"/>
            </w:tcBorders>
          </w:tcPr>
          <w:p w14:paraId="4AB293A9" w14:textId="29913856" w:rsidR="00C16FDB" w:rsidRPr="00C16FDB" w:rsidRDefault="00C16FDB" w:rsidP="00750E1A">
            <w:pPr>
              <w:spacing w:before="0" w:after="0"/>
              <w:rPr>
                <w:bCs/>
                <w:color w:val="FF0000"/>
                <w:sz w:val="16"/>
              </w:rPr>
            </w:pPr>
            <w:r w:rsidRPr="00C16FDB">
              <w:rPr>
                <w:bCs/>
                <w:sz w:val="16"/>
              </w:rPr>
              <w:t>Fehlende</w:t>
            </w:r>
            <w:r>
              <w:rPr>
                <w:bCs/>
                <w:sz w:val="16"/>
              </w:rPr>
              <w:t xml:space="preserve">/mangelhafte Detaillierung der Steuerungsmaßnahmen </w:t>
            </w:r>
          </w:p>
        </w:tc>
        <w:tc>
          <w:tcPr>
            <w:tcW w:w="227" w:type="dxa"/>
            <w:tcBorders>
              <w:top w:val="single" w:sz="6" w:space="0" w:color="auto"/>
              <w:left w:val="single" w:sz="6" w:space="0" w:color="auto"/>
              <w:bottom w:val="single" w:sz="6" w:space="0" w:color="auto"/>
              <w:right w:val="single" w:sz="6" w:space="0" w:color="auto"/>
            </w:tcBorders>
          </w:tcPr>
          <w:p w14:paraId="3FD789BE" w14:textId="77777777" w:rsidR="00C16FDB" w:rsidRPr="004E7868" w:rsidRDefault="00C16FDB" w:rsidP="00750E1A">
            <w:pPr>
              <w:spacing w:before="0" w:after="0"/>
              <w:jc w:val="center"/>
              <w:rPr>
                <w:color w:val="FF0000"/>
                <w:sz w:val="16"/>
              </w:rPr>
            </w:pPr>
          </w:p>
        </w:tc>
        <w:tc>
          <w:tcPr>
            <w:tcW w:w="227" w:type="dxa"/>
            <w:tcBorders>
              <w:top w:val="single" w:sz="6" w:space="0" w:color="auto"/>
              <w:left w:val="single" w:sz="6" w:space="0" w:color="auto"/>
              <w:bottom w:val="single" w:sz="6" w:space="0" w:color="auto"/>
              <w:right w:val="single" w:sz="6" w:space="0" w:color="auto"/>
            </w:tcBorders>
          </w:tcPr>
          <w:p w14:paraId="4ACC2593" w14:textId="77777777" w:rsidR="00C16FDB" w:rsidRPr="004E7868" w:rsidRDefault="00C16FDB" w:rsidP="00750E1A">
            <w:pPr>
              <w:spacing w:before="0" w:after="0"/>
              <w:jc w:val="center"/>
              <w:rPr>
                <w:color w:val="FF0000"/>
                <w:sz w:val="16"/>
              </w:rPr>
            </w:pPr>
          </w:p>
        </w:tc>
        <w:tc>
          <w:tcPr>
            <w:tcW w:w="227" w:type="dxa"/>
            <w:tcBorders>
              <w:top w:val="single" w:sz="6" w:space="0" w:color="auto"/>
              <w:left w:val="single" w:sz="6" w:space="0" w:color="auto"/>
              <w:bottom w:val="single" w:sz="6" w:space="0" w:color="auto"/>
              <w:right w:val="single" w:sz="6" w:space="0" w:color="auto"/>
            </w:tcBorders>
          </w:tcPr>
          <w:p w14:paraId="14CA534B" w14:textId="77777777" w:rsidR="00C16FDB" w:rsidRPr="004E7868" w:rsidRDefault="00C16FDB" w:rsidP="00750E1A">
            <w:pPr>
              <w:spacing w:before="0" w:after="0"/>
              <w:jc w:val="center"/>
              <w:rPr>
                <w:color w:val="FF0000"/>
                <w:sz w:val="16"/>
              </w:rPr>
            </w:pPr>
          </w:p>
        </w:tc>
        <w:tc>
          <w:tcPr>
            <w:tcW w:w="227" w:type="dxa"/>
            <w:tcBorders>
              <w:top w:val="single" w:sz="6" w:space="0" w:color="auto"/>
              <w:left w:val="single" w:sz="6" w:space="0" w:color="auto"/>
              <w:bottom w:val="single" w:sz="6" w:space="0" w:color="auto"/>
              <w:right w:val="single" w:sz="12" w:space="0" w:color="auto"/>
            </w:tcBorders>
          </w:tcPr>
          <w:p w14:paraId="30EA2463" w14:textId="77777777" w:rsidR="00C16FDB" w:rsidRPr="004E7868" w:rsidRDefault="00C16FDB" w:rsidP="00750E1A">
            <w:pPr>
              <w:spacing w:before="0" w:after="0"/>
              <w:jc w:val="center"/>
              <w:rPr>
                <w:color w:val="FF0000"/>
                <w:sz w:val="16"/>
              </w:rPr>
            </w:pPr>
          </w:p>
        </w:tc>
        <w:tc>
          <w:tcPr>
            <w:tcW w:w="227" w:type="dxa"/>
            <w:tcBorders>
              <w:left w:val="single" w:sz="12" w:space="0" w:color="auto"/>
            </w:tcBorders>
          </w:tcPr>
          <w:p w14:paraId="2182B006" w14:textId="77777777" w:rsidR="00C16FDB" w:rsidRPr="004E7868" w:rsidRDefault="00C16FDB" w:rsidP="00750E1A">
            <w:pPr>
              <w:spacing w:before="0" w:after="0"/>
              <w:jc w:val="center"/>
              <w:rPr>
                <w:color w:val="FF0000"/>
                <w:sz w:val="16"/>
              </w:rPr>
            </w:pPr>
          </w:p>
        </w:tc>
      </w:tr>
      <w:tr w:rsidR="00750E1A" w:rsidRPr="00C043E4" w14:paraId="5A121D37" w14:textId="77777777" w:rsidTr="00750E1A">
        <w:tc>
          <w:tcPr>
            <w:tcW w:w="1134" w:type="dxa"/>
            <w:tcBorders>
              <w:left w:val="single" w:sz="12" w:space="0" w:color="auto"/>
            </w:tcBorders>
          </w:tcPr>
          <w:p w14:paraId="032B6205" w14:textId="77777777" w:rsidR="00750E1A" w:rsidRPr="00C043E4" w:rsidRDefault="00750E1A" w:rsidP="00750E1A">
            <w:pPr>
              <w:spacing w:before="0" w:after="0"/>
              <w:rPr>
                <w:sz w:val="16"/>
              </w:rPr>
            </w:pPr>
            <w:r w:rsidRPr="00C043E4">
              <w:rPr>
                <w:sz w:val="16"/>
              </w:rPr>
              <w:t>überwach.</w:t>
            </w:r>
          </w:p>
        </w:tc>
        <w:tc>
          <w:tcPr>
            <w:tcW w:w="1134" w:type="dxa"/>
            <w:tcBorders>
              <w:left w:val="single" w:sz="6" w:space="0" w:color="auto"/>
              <w:right w:val="single" w:sz="6" w:space="0" w:color="auto"/>
            </w:tcBorders>
          </w:tcPr>
          <w:p w14:paraId="325C0041" w14:textId="77777777" w:rsidR="00750E1A" w:rsidRPr="00C043E4" w:rsidRDefault="00750E1A" w:rsidP="00750E1A">
            <w:pPr>
              <w:tabs>
                <w:tab w:val="decimal" w:pos="880"/>
                <w:tab w:val="right" w:pos="1276"/>
              </w:tabs>
              <w:spacing w:before="0" w:after="0"/>
              <w:rPr>
                <w:sz w:val="16"/>
              </w:rPr>
            </w:pPr>
            <w:r w:rsidRPr="00C043E4">
              <w:rPr>
                <w:sz w:val="16"/>
              </w:rPr>
              <w:t>steuerung</w:t>
            </w:r>
          </w:p>
        </w:tc>
        <w:tc>
          <w:tcPr>
            <w:tcW w:w="5670" w:type="dxa"/>
            <w:tcBorders>
              <w:top w:val="single" w:sz="6" w:space="0" w:color="auto"/>
              <w:left w:val="single" w:sz="6" w:space="0" w:color="auto"/>
              <w:bottom w:val="single" w:sz="6" w:space="0" w:color="auto"/>
              <w:right w:val="single" w:sz="6" w:space="0" w:color="auto"/>
            </w:tcBorders>
          </w:tcPr>
          <w:p w14:paraId="0E829E6D" w14:textId="77777777" w:rsidR="00750E1A" w:rsidRPr="00C043E4" w:rsidRDefault="00750E1A" w:rsidP="00750E1A">
            <w:pPr>
              <w:spacing w:before="0" w:after="0"/>
              <w:rPr>
                <w:sz w:val="16"/>
              </w:rPr>
            </w:pPr>
            <w:r w:rsidRPr="00D56CA1">
              <w:rPr>
                <w:b/>
                <w:color w:val="FF0000"/>
                <w:sz w:val="16"/>
              </w:rPr>
              <w:t>nicht abschließend geklärte/fixierte Ausführungsziele</w:t>
            </w:r>
          </w:p>
        </w:tc>
        <w:tc>
          <w:tcPr>
            <w:tcW w:w="227" w:type="dxa"/>
            <w:tcBorders>
              <w:top w:val="single" w:sz="6" w:space="0" w:color="auto"/>
              <w:left w:val="single" w:sz="6" w:space="0" w:color="auto"/>
              <w:bottom w:val="single" w:sz="6" w:space="0" w:color="auto"/>
              <w:right w:val="single" w:sz="6" w:space="0" w:color="auto"/>
            </w:tcBorders>
          </w:tcPr>
          <w:p w14:paraId="440479CA"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7AC10B14"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5AD2F028"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69540BF7"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left w:val="single" w:sz="12" w:space="0" w:color="auto"/>
            </w:tcBorders>
          </w:tcPr>
          <w:p w14:paraId="585BEFFA" w14:textId="77777777" w:rsidR="00750E1A" w:rsidRPr="004E7868" w:rsidRDefault="00750E1A" w:rsidP="00750E1A">
            <w:pPr>
              <w:spacing w:before="0" w:after="0"/>
              <w:jc w:val="center"/>
              <w:rPr>
                <w:color w:val="FF0000"/>
                <w:sz w:val="16"/>
              </w:rPr>
            </w:pPr>
            <w:r w:rsidRPr="004E7868">
              <w:rPr>
                <w:color w:val="FF0000"/>
                <w:sz w:val="16"/>
              </w:rPr>
              <w:sym w:font="Wingdings" w:char="F0E7"/>
            </w:r>
          </w:p>
        </w:tc>
      </w:tr>
      <w:tr w:rsidR="00750E1A" w:rsidRPr="00C043E4" w14:paraId="50F33CD4" w14:textId="77777777" w:rsidTr="00750E1A">
        <w:tc>
          <w:tcPr>
            <w:tcW w:w="1134" w:type="dxa"/>
            <w:tcBorders>
              <w:left w:val="single" w:sz="12" w:space="0" w:color="auto"/>
            </w:tcBorders>
          </w:tcPr>
          <w:p w14:paraId="03F7A731" w14:textId="77777777" w:rsidR="00750E1A" w:rsidRPr="00C043E4" w:rsidRDefault="00750E1A" w:rsidP="00750E1A">
            <w:pPr>
              <w:spacing w:before="0" w:after="0"/>
              <w:rPr>
                <w:sz w:val="16"/>
              </w:rPr>
            </w:pPr>
          </w:p>
        </w:tc>
        <w:tc>
          <w:tcPr>
            <w:tcW w:w="1134" w:type="dxa"/>
            <w:tcBorders>
              <w:left w:val="single" w:sz="6" w:space="0" w:color="auto"/>
            </w:tcBorders>
          </w:tcPr>
          <w:p w14:paraId="4ED5BEF8"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90C0476" w14:textId="77777777" w:rsidR="00750E1A" w:rsidRPr="00C043E4" w:rsidRDefault="00750E1A" w:rsidP="00750E1A">
            <w:pPr>
              <w:spacing w:before="0" w:after="0"/>
              <w:rPr>
                <w:sz w:val="16"/>
              </w:rPr>
            </w:pPr>
            <w:r w:rsidRPr="00C043E4">
              <w:rPr>
                <w:sz w:val="16"/>
              </w:rPr>
              <w:t xml:space="preserve">unzureichende Kontrolle der Vertragsleistungen </w:t>
            </w:r>
          </w:p>
        </w:tc>
        <w:tc>
          <w:tcPr>
            <w:tcW w:w="227" w:type="dxa"/>
            <w:tcBorders>
              <w:top w:val="single" w:sz="6" w:space="0" w:color="auto"/>
              <w:left w:val="single" w:sz="6" w:space="0" w:color="auto"/>
              <w:bottom w:val="single" w:sz="6" w:space="0" w:color="auto"/>
              <w:right w:val="single" w:sz="6" w:space="0" w:color="auto"/>
            </w:tcBorders>
          </w:tcPr>
          <w:p w14:paraId="5D1410EF"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65DA9A95"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0E692657"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72F093C5"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left w:val="single" w:sz="12" w:space="0" w:color="auto"/>
            </w:tcBorders>
          </w:tcPr>
          <w:p w14:paraId="1261E74D" w14:textId="77777777" w:rsidR="00750E1A" w:rsidRPr="00C043E4" w:rsidRDefault="00750E1A" w:rsidP="00750E1A">
            <w:pPr>
              <w:spacing w:before="0" w:after="0"/>
              <w:jc w:val="center"/>
              <w:rPr>
                <w:sz w:val="16"/>
              </w:rPr>
            </w:pPr>
          </w:p>
        </w:tc>
      </w:tr>
      <w:tr w:rsidR="00750E1A" w:rsidRPr="00C043E4" w14:paraId="7B72601D" w14:textId="77777777" w:rsidTr="00750E1A">
        <w:tc>
          <w:tcPr>
            <w:tcW w:w="1134" w:type="dxa"/>
            <w:tcBorders>
              <w:left w:val="single" w:sz="12" w:space="0" w:color="auto"/>
            </w:tcBorders>
          </w:tcPr>
          <w:p w14:paraId="1E717246" w14:textId="77777777" w:rsidR="00750E1A" w:rsidRPr="00C043E4" w:rsidRDefault="00750E1A" w:rsidP="00750E1A">
            <w:pPr>
              <w:spacing w:before="0" w:after="0"/>
              <w:rPr>
                <w:sz w:val="16"/>
              </w:rPr>
            </w:pPr>
          </w:p>
        </w:tc>
        <w:tc>
          <w:tcPr>
            <w:tcW w:w="1134" w:type="dxa"/>
            <w:tcBorders>
              <w:left w:val="single" w:sz="6" w:space="0" w:color="auto"/>
            </w:tcBorders>
          </w:tcPr>
          <w:p w14:paraId="0139B86E"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1E651500" w14:textId="77777777" w:rsidR="00750E1A" w:rsidRPr="00C043E4" w:rsidRDefault="00750E1A" w:rsidP="00750E1A">
            <w:pPr>
              <w:spacing w:before="0" w:after="0"/>
              <w:rPr>
                <w:sz w:val="16"/>
              </w:rPr>
            </w:pPr>
            <w:r w:rsidRPr="00C043E4">
              <w:rPr>
                <w:sz w:val="16"/>
              </w:rPr>
              <w:t>zu wenig/wenig qualifiziertes Personal bei Unternehmen</w:t>
            </w:r>
          </w:p>
        </w:tc>
        <w:tc>
          <w:tcPr>
            <w:tcW w:w="227" w:type="dxa"/>
            <w:tcBorders>
              <w:top w:val="single" w:sz="6" w:space="0" w:color="auto"/>
              <w:left w:val="single" w:sz="6" w:space="0" w:color="auto"/>
              <w:bottom w:val="single" w:sz="6" w:space="0" w:color="auto"/>
              <w:right w:val="single" w:sz="6" w:space="0" w:color="auto"/>
            </w:tcBorders>
          </w:tcPr>
          <w:p w14:paraId="26E36DF4"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7DFDFD85"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13F3D1A4"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0BBE3542"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left w:val="single" w:sz="12" w:space="0" w:color="auto"/>
            </w:tcBorders>
          </w:tcPr>
          <w:p w14:paraId="1B0DCCB1" w14:textId="77777777" w:rsidR="00750E1A" w:rsidRPr="00C043E4" w:rsidRDefault="00750E1A" w:rsidP="00750E1A">
            <w:pPr>
              <w:spacing w:before="0" w:after="0"/>
              <w:jc w:val="center"/>
              <w:rPr>
                <w:sz w:val="16"/>
              </w:rPr>
            </w:pPr>
          </w:p>
        </w:tc>
      </w:tr>
      <w:tr w:rsidR="00750E1A" w:rsidRPr="00C043E4" w14:paraId="73DFDF73" w14:textId="77777777" w:rsidTr="00750E1A">
        <w:tc>
          <w:tcPr>
            <w:tcW w:w="1134" w:type="dxa"/>
            <w:tcBorders>
              <w:left w:val="single" w:sz="12" w:space="0" w:color="auto"/>
            </w:tcBorders>
          </w:tcPr>
          <w:p w14:paraId="6DDE331E" w14:textId="77777777" w:rsidR="00750E1A" w:rsidRPr="00C043E4" w:rsidRDefault="00750E1A" w:rsidP="00750E1A">
            <w:pPr>
              <w:spacing w:before="0" w:after="0"/>
              <w:rPr>
                <w:sz w:val="16"/>
              </w:rPr>
            </w:pPr>
          </w:p>
        </w:tc>
        <w:tc>
          <w:tcPr>
            <w:tcW w:w="1134" w:type="dxa"/>
            <w:tcBorders>
              <w:left w:val="single" w:sz="6" w:space="0" w:color="auto"/>
            </w:tcBorders>
          </w:tcPr>
          <w:p w14:paraId="005BE609"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60949C8B" w14:textId="77777777" w:rsidR="00750E1A" w:rsidRPr="00C043E4" w:rsidRDefault="00750E1A" w:rsidP="00750E1A">
            <w:pPr>
              <w:spacing w:before="0" w:after="0"/>
              <w:rPr>
                <w:sz w:val="16"/>
              </w:rPr>
            </w:pPr>
            <w:r w:rsidRPr="00C043E4">
              <w:rPr>
                <w:sz w:val="16"/>
              </w:rPr>
              <w:t>fehlende/mangelhafte Abstimmungs-/Koordinationsverfahren</w:t>
            </w:r>
          </w:p>
        </w:tc>
        <w:tc>
          <w:tcPr>
            <w:tcW w:w="227" w:type="dxa"/>
            <w:tcBorders>
              <w:top w:val="single" w:sz="6" w:space="0" w:color="auto"/>
              <w:left w:val="single" w:sz="6" w:space="0" w:color="auto"/>
              <w:bottom w:val="single" w:sz="6" w:space="0" w:color="auto"/>
              <w:right w:val="single" w:sz="6" w:space="0" w:color="auto"/>
            </w:tcBorders>
          </w:tcPr>
          <w:p w14:paraId="40465FF5"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66DC0B99"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22B5E55E"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372D197F"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left w:val="single" w:sz="12" w:space="0" w:color="auto"/>
            </w:tcBorders>
          </w:tcPr>
          <w:p w14:paraId="5837E883" w14:textId="77777777" w:rsidR="00750E1A" w:rsidRPr="00C043E4" w:rsidRDefault="00750E1A" w:rsidP="00750E1A">
            <w:pPr>
              <w:spacing w:before="0" w:after="0"/>
              <w:jc w:val="center"/>
              <w:rPr>
                <w:sz w:val="16"/>
              </w:rPr>
            </w:pPr>
          </w:p>
        </w:tc>
      </w:tr>
      <w:tr w:rsidR="00750E1A" w:rsidRPr="00C043E4" w14:paraId="5CA40DDD" w14:textId="77777777" w:rsidTr="00750E1A">
        <w:tc>
          <w:tcPr>
            <w:tcW w:w="1134" w:type="dxa"/>
            <w:tcBorders>
              <w:left w:val="single" w:sz="12" w:space="0" w:color="auto"/>
            </w:tcBorders>
          </w:tcPr>
          <w:p w14:paraId="6E8C3443" w14:textId="77777777" w:rsidR="00750E1A" w:rsidRPr="00C043E4" w:rsidRDefault="00750E1A" w:rsidP="00750E1A">
            <w:pPr>
              <w:spacing w:before="0" w:after="0"/>
              <w:rPr>
                <w:sz w:val="16"/>
              </w:rPr>
            </w:pPr>
          </w:p>
        </w:tc>
        <w:tc>
          <w:tcPr>
            <w:tcW w:w="1134" w:type="dxa"/>
            <w:tcBorders>
              <w:left w:val="single" w:sz="6" w:space="0" w:color="auto"/>
            </w:tcBorders>
          </w:tcPr>
          <w:p w14:paraId="13BDE75A"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76128A8" w14:textId="77777777" w:rsidR="00750E1A" w:rsidRPr="00C043E4" w:rsidRDefault="00750E1A" w:rsidP="00750E1A">
            <w:pPr>
              <w:spacing w:before="0" w:after="0"/>
              <w:rPr>
                <w:sz w:val="16"/>
              </w:rPr>
            </w:pPr>
            <w:r w:rsidRPr="00D56CA1">
              <w:rPr>
                <w:b/>
                <w:color w:val="FF0000"/>
                <w:sz w:val="16"/>
              </w:rPr>
              <w:t>Veränderung der Projektziele gegenüber Planungsstand</w:t>
            </w:r>
          </w:p>
        </w:tc>
        <w:tc>
          <w:tcPr>
            <w:tcW w:w="227" w:type="dxa"/>
            <w:tcBorders>
              <w:top w:val="single" w:sz="6" w:space="0" w:color="auto"/>
              <w:left w:val="single" w:sz="6" w:space="0" w:color="auto"/>
              <w:bottom w:val="single" w:sz="6" w:space="0" w:color="auto"/>
              <w:right w:val="single" w:sz="6" w:space="0" w:color="auto"/>
            </w:tcBorders>
          </w:tcPr>
          <w:p w14:paraId="6561A160"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6D78D2E3"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F3F47B3"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49AE73F8" w14:textId="77777777" w:rsidR="00750E1A" w:rsidRPr="004E7868" w:rsidRDefault="00750E1A" w:rsidP="00750E1A">
            <w:pPr>
              <w:spacing w:before="0" w:after="0"/>
              <w:jc w:val="center"/>
              <w:rPr>
                <w:color w:val="FF0000"/>
                <w:sz w:val="16"/>
              </w:rPr>
            </w:pPr>
            <w:r w:rsidRPr="004E7868">
              <w:rPr>
                <w:color w:val="FF0000"/>
                <w:sz w:val="16"/>
              </w:rPr>
              <w:sym w:font="Wingdings" w:char="F06C"/>
            </w:r>
          </w:p>
        </w:tc>
        <w:tc>
          <w:tcPr>
            <w:tcW w:w="227" w:type="dxa"/>
            <w:tcBorders>
              <w:left w:val="single" w:sz="12" w:space="0" w:color="auto"/>
            </w:tcBorders>
          </w:tcPr>
          <w:p w14:paraId="44A3D80C" w14:textId="77777777" w:rsidR="00750E1A" w:rsidRPr="004E7868" w:rsidRDefault="00750E1A" w:rsidP="00750E1A">
            <w:pPr>
              <w:spacing w:before="0" w:after="0"/>
              <w:jc w:val="center"/>
              <w:rPr>
                <w:color w:val="FF0000"/>
                <w:sz w:val="16"/>
              </w:rPr>
            </w:pPr>
            <w:r w:rsidRPr="004E7868">
              <w:rPr>
                <w:color w:val="FF0000"/>
                <w:sz w:val="16"/>
              </w:rPr>
              <w:sym w:font="Wingdings" w:char="F0E7"/>
            </w:r>
          </w:p>
        </w:tc>
      </w:tr>
      <w:tr w:rsidR="00750E1A" w:rsidRPr="00C043E4" w14:paraId="0EBAA5FC" w14:textId="77777777" w:rsidTr="00750E1A">
        <w:tc>
          <w:tcPr>
            <w:tcW w:w="1134" w:type="dxa"/>
            <w:tcBorders>
              <w:left w:val="single" w:sz="12" w:space="0" w:color="auto"/>
            </w:tcBorders>
          </w:tcPr>
          <w:p w14:paraId="1CB4B865" w14:textId="77777777" w:rsidR="00750E1A" w:rsidRPr="00C043E4" w:rsidRDefault="00750E1A" w:rsidP="00750E1A">
            <w:pPr>
              <w:spacing w:before="0" w:after="0"/>
              <w:rPr>
                <w:sz w:val="16"/>
              </w:rPr>
            </w:pPr>
          </w:p>
        </w:tc>
        <w:tc>
          <w:tcPr>
            <w:tcW w:w="1134" w:type="dxa"/>
            <w:tcBorders>
              <w:left w:val="single" w:sz="6" w:space="0" w:color="auto"/>
            </w:tcBorders>
          </w:tcPr>
          <w:p w14:paraId="5C12BDC0" w14:textId="77777777" w:rsidR="00750E1A" w:rsidRPr="00C043E4" w:rsidRDefault="00750E1A" w:rsidP="00750E1A">
            <w:pPr>
              <w:tabs>
                <w:tab w:val="decimal" w:pos="880"/>
                <w:tab w:val="right" w:pos="1276"/>
              </w:tabs>
              <w:spacing w:before="0" w:after="0"/>
              <w:rPr>
                <w:sz w:val="16"/>
              </w:rPr>
            </w:pPr>
            <w:r w:rsidRPr="00C043E4">
              <w:rPr>
                <w:sz w:val="16"/>
              </w:rPr>
              <w:tab/>
            </w:r>
          </w:p>
        </w:tc>
        <w:tc>
          <w:tcPr>
            <w:tcW w:w="5670" w:type="dxa"/>
            <w:tcBorders>
              <w:top w:val="single" w:sz="6" w:space="0" w:color="auto"/>
              <w:left w:val="single" w:sz="6" w:space="0" w:color="auto"/>
              <w:bottom w:val="single" w:sz="6" w:space="0" w:color="auto"/>
              <w:right w:val="single" w:sz="6" w:space="0" w:color="auto"/>
            </w:tcBorders>
          </w:tcPr>
          <w:p w14:paraId="56065E64" w14:textId="77777777" w:rsidR="00750E1A" w:rsidRPr="00C043E4" w:rsidRDefault="00750E1A" w:rsidP="00750E1A">
            <w:pPr>
              <w:spacing w:before="0" w:after="0"/>
              <w:rPr>
                <w:sz w:val="16"/>
              </w:rPr>
            </w:pPr>
            <w:r w:rsidRPr="00C043E4">
              <w:rPr>
                <w:sz w:val="16"/>
              </w:rPr>
              <w:t>Vergleiche, Konkurse, Pfändungen, Abtretungen</w:t>
            </w:r>
          </w:p>
        </w:tc>
        <w:tc>
          <w:tcPr>
            <w:tcW w:w="227" w:type="dxa"/>
            <w:tcBorders>
              <w:top w:val="single" w:sz="6" w:space="0" w:color="auto"/>
              <w:left w:val="single" w:sz="6" w:space="0" w:color="auto"/>
              <w:bottom w:val="single" w:sz="6" w:space="0" w:color="auto"/>
              <w:right w:val="single" w:sz="6" w:space="0" w:color="auto"/>
            </w:tcBorders>
          </w:tcPr>
          <w:p w14:paraId="4D6014E5"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7A0E649D"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1536C98F"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71DF236D" w14:textId="77777777" w:rsidR="00750E1A" w:rsidRPr="00C043E4" w:rsidRDefault="00750E1A" w:rsidP="00750E1A">
            <w:pPr>
              <w:spacing w:before="0" w:after="0"/>
              <w:jc w:val="center"/>
              <w:rPr>
                <w:sz w:val="16"/>
              </w:rPr>
            </w:pPr>
          </w:p>
        </w:tc>
        <w:tc>
          <w:tcPr>
            <w:tcW w:w="227" w:type="dxa"/>
            <w:tcBorders>
              <w:left w:val="single" w:sz="12" w:space="0" w:color="auto"/>
            </w:tcBorders>
          </w:tcPr>
          <w:p w14:paraId="185EFA72" w14:textId="77777777" w:rsidR="00750E1A" w:rsidRPr="00C043E4" w:rsidRDefault="00750E1A" w:rsidP="00750E1A">
            <w:pPr>
              <w:spacing w:before="0" w:after="0"/>
              <w:jc w:val="center"/>
              <w:rPr>
                <w:sz w:val="16"/>
              </w:rPr>
            </w:pPr>
          </w:p>
        </w:tc>
      </w:tr>
      <w:tr w:rsidR="00750E1A" w:rsidRPr="00C043E4" w14:paraId="7D118C5D" w14:textId="77777777" w:rsidTr="00750E1A">
        <w:tc>
          <w:tcPr>
            <w:tcW w:w="1134" w:type="dxa"/>
            <w:tcBorders>
              <w:left w:val="single" w:sz="12" w:space="0" w:color="auto"/>
              <w:right w:val="single" w:sz="6" w:space="0" w:color="auto"/>
            </w:tcBorders>
          </w:tcPr>
          <w:p w14:paraId="297E5B5D" w14:textId="77777777" w:rsidR="00750E1A" w:rsidRPr="00C043E4" w:rsidRDefault="00750E1A" w:rsidP="00750E1A">
            <w:pPr>
              <w:spacing w:before="0" w:after="0"/>
              <w:rPr>
                <w:sz w:val="16"/>
              </w:rPr>
            </w:pPr>
          </w:p>
        </w:tc>
        <w:tc>
          <w:tcPr>
            <w:tcW w:w="1134" w:type="dxa"/>
            <w:tcBorders>
              <w:top w:val="single" w:sz="6" w:space="0" w:color="auto"/>
              <w:left w:val="nil"/>
            </w:tcBorders>
          </w:tcPr>
          <w:p w14:paraId="6F83B5B4" w14:textId="77777777" w:rsidR="00750E1A" w:rsidRPr="00C043E4" w:rsidRDefault="00750E1A" w:rsidP="00750E1A">
            <w:pPr>
              <w:tabs>
                <w:tab w:val="decimal" w:pos="880"/>
                <w:tab w:val="right" w:pos="1276"/>
              </w:tabs>
              <w:spacing w:before="0" w:after="0"/>
              <w:rPr>
                <w:sz w:val="16"/>
              </w:rPr>
            </w:pPr>
            <w:r w:rsidRPr="00C043E4">
              <w:rPr>
                <w:sz w:val="16"/>
              </w:rPr>
              <w:t>Vorbereiten</w:t>
            </w:r>
          </w:p>
        </w:tc>
        <w:tc>
          <w:tcPr>
            <w:tcW w:w="5670" w:type="dxa"/>
            <w:tcBorders>
              <w:top w:val="single" w:sz="6" w:space="0" w:color="auto"/>
              <w:left w:val="single" w:sz="6" w:space="0" w:color="auto"/>
              <w:bottom w:val="single" w:sz="6" w:space="0" w:color="auto"/>
              <w:right w:val="single" w:sz="6" w:space="0" w:color="auto"/>
            </w:tcBorders>
          </w:tcPr>
          <w:p w14:paraId="2ADEC010" w14:textId="77777777" w:rsidR="00750E1A" w:rsidRPr="00C043E4" w:rsidRDefault="00750E1A" w:rsidP="00750E1A">
            <w:pPr>
              <w:spacing w:before="0" w:after="0"/>
              <w:rPr>
                <w:sz w:val="16"/>
              </w:rPr>
            </w:pPr>
            <w:r w:rsidRPr="00C043E4">
              <w:rPr>
                <w:sz w:val="16"/>
              </w:rPr>
              <w:t>nicht abschließend geklärte/fixierte Übergabemodalitäten</w:t>
            </w:r>
          </w:p>
        </w:tc>
        <w:tc>
          <w:tcPr>
            <w:tcW w:w="227" w:type="dxa"/>
            <w:tcBorders>
              <w:top w:val="single" w:sz="6" w:space="0" w:color="auto"/>
              <w:left w:val="single" w:sz="6" w:space="0" w:color="auto"/>
              <w:bottom w:val="single" w:sz="6" w:space="0" w:color="auto"/>
              <w:right w:val="single" w:sz="6" w:space="0" w:color="auto"/>
            </w:tcBorders>
          </w:tcPr>
          <w:p w14:paraId="3E7B0173"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0FF3783D"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0A587F60"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12" w:space="0" w:color="auto"/>
            </w:tcBorders>
          </w:tcPr>
          <w:p w14:paraId="001B36BC"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left w:val="single" w:sz="12" w:space="0" w:color="auto"/>
            </w:tcBorders>
          </w:tcPr>
          <w:p w14:paraId="2F0F67E5" w14:textId="77777777" w:rsidR="00750E1A" w:rsidRPr="00C043E4" w:rsidRDefault="00750E1A" w:rsidP="00750E1A">
            <w:pPr>
              <w:spacing w:before="0" w:after="0"/>
              <w:jc w:val="center"/>
              <w:rPr>
                <w:sz w:val="16"/>
              </w:rPr>
            </w:pPr>
          </w:p>
        </w:tc>
      </w:tr>
      <w:tr w:rsidR="00750E1A" w:rsidRPr="00C043E4" w14:paraId="701B535C" w14:textId="77777777" w:rsidTr="00750E1A">
        <w:tc>
          <w:tcPr>
            <w:tcW w:w="1134" w:type="dxa"/>
            <w:tcBorders>
              <w:left w:val="single" w:sz="12" w:space="0" w:color="auto"/>
              <w:right w:val="single" w:sz="6" w:space="0" w:color="auto"/>
            </w:tcBorders>
          </w:tcPr>
          <w:p w14:paraId="2542C1A6" w14:textId="77777777" w:rsidR="00750E1A" w:rsidRPr="00C043E4" w:rsidRDefault="00750E1A" w:rsidP="00750E1A">
            <w:pPr>
              <w:spacing w:before="0" w:after="0"/>
              <w:rPr>
                <w:sz w:val="16"/>
              </w:rPr>
            </w:pPr>
          </w:p>
        </w:tc>
        <w:tc>
          <w:tcPr>
            <w:tcW w:w="1134" w:type="dxa"/>
            <w:tcBorders>
              <w:left w:val="nil"/>
            </w:tcBorders>
          </w:tcPr>
          <w:p w14:paraId="0D0BCC82" w14:textId="77777777" w:rsidR="00750E1A" w:rsidRPr="00C043E4" w:rsidRDefault="00750E1A" w:rsidP="00750E1A">
            <w:pPr>
              <w:tabs>
                <w:tab w:val="decimal" w:pos="880"/>
                <w:tab w:val="right" w:pos="1276"/>
              </w:tabs>
              <w:spacing w:before="0" w:after="0"/>
              <w:rPr>
                <w:sz w:val="16"/>
              </w:rPr>
            </w:pPr>
            <w:r w:rsidRPr="00C043E4">
              <w:rPr>
                <w:sz w:val="16"/>
              </w:rPr>
              <w:t>der Inbetrieb-</w:t>
            </w:r>
          </w:p>
        </w:tc>
        <w:tc>
          <w:tcPr>
            <w:tcW w:w="5670" w:type="dxa"/>
            <w:tcBorders>
              <w:top w:val="single" w:sz="6" w:space="0" w:color="auto"/>
              <w:left w:val="single" w:sz="6" w:space="0" w:color="auto"/>
              <w:bottom w:val="single" w:sz="6" w:space="0" w:color="auto"/>
              <w:right w:val="single" w:sz="6" w:space="0" w:color="auto"/>
            </w:tcBorders>
          </w:tcPr>
          <w:p w14:paraId="18B14A7B" w14:textId="77777777" w:rsidR="00750E1A" w:rsidRPr="00C043E4" w:rsidRDefault="00750E1A" w:rsidP="00750E1A">
            <w:pPr>
              <w:spacing w:before="0" w:after="0"/>
              <w:rPr>
                <w:sz w:val="16"/>
              </w:rPr>
            </w:pPr>
            <w:r w:rsidRPr="00C043E4">
              <w:rPr>
                <w:sz w:val="16"/>
              </w:rPr>
              <w:t>fehlende/mangelhafte Leistungsabnahmen/-kontrollen</w:t>
            </w:r>
          </w:p>
        </w:tc>
        <w:tc>
          <w:tcPr>
            <w:tcW w:w="227" w:type="dxa"/>
            <w:tcBorders>
              <w:top w:val="single" w:sz="6" w:space="0" w:color="auto"/>
              <w:left w:val="single" w:sz="6" w:space="0" w:color="auto"/>
              <w:bottom w:val="single" w:sz="6" w:space="0" w:color="auto"/>
              <w:right w:val="single" w:sz="6" w:space="0" w:color="auto"/>
            </w:tcBorders>
          </w:tcPr>
          <w:p w14:paraId="64830D73"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12A7DA88"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C776082"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1ABE318C"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left w:val="single" w:sz="12" w:space="0" w:color="auto"/>
            </w:tcBorders>
          </w:tcPr>
          <w:p w14:paraId="0D7F84EE" w14:textId="77777777" w:rsidR="00750E1A" w:rsidRPr="00C043E4" w:rsidRDefault="00750E1A" w:rsidP="00750E1A">
            <w:pPr>
              <w:spacing w:before="0" w:after="0"/>
              <w:jc w:val="center"/>
              <w:rPr>
                <w:sz w:val="16"/>
              </w:rPr>
            </w:pPr>
          </w:p>
        </w:tc>
      </w:tr>
      <w:tr w:rsidR="00750E1A" w:rsidRPr="00C043E4" w14:paraId="01CBB0D3" w14:textId="77777777" w:rsidTr="00750E1A">
        <w:tc>
          <w:tcPr>
            <w:tcW w:w="1134" w:type="dxa"/>
            <w:tcBorders>
              <w:left w:val="single" w:sz="12" w:space="0" w:color="auto"/>
              <w:right w:val="single" w:sz="6" w:space="0" w:color="auto"/>
            </w:tcBorders>
          </w:tcPr>
          <w:p w14:paraId="6359D366" w14:textId="77777777" w:rsidR="00750E1A" w:rsidRPr="00C043E4" w:rsidRDefault="00750E1A" w:rsidP="00750E1A">
            <w:pPr>
              <w:spacing w:before="0" w:after="0"/>
              <w:rPr>
                <w:sz w:val="16"/>
              </w:rPr>
            </w:pPr>
          </w:p>
        </w:tc>
        <w:tc>
          <w:tcPr>
            <w:tcW w:w="1134" w:type="dxa"/>
            <w:tcBorders>
              <w:left w:val="nil"/>
            </w:tcBorders>
          </w:tcPr>
          <w:p w14:paraId="080FEE50" w14:textId="77777777" w:rsidR="00750E1A" w:rsidRPr="00C043E4" w:rsidRDefault="00750E1A" w:rsidP="00750E1A">
            <w:pPr>
              <w:tabs>
                <w:tab w:val="decimal" w:pos="880"/>
                <w:tab w:val="right" w:pos="1276"/>
              </w:tabs>
              <w:spacing w:before="0" w:after="0"/>
              <w:rPr>
                <w:sz w:val="16"/>
              </w:rPr>
            </w:pPr>
            <w:r w:rsidRPr="00C043E4">
              <w:rPr>
                <w:sz w:val="16"/>
              </w:rPr>
              <w:t>nahme</w:t>
            </w:r>
          </w:p>
        </w:tc>
        <w:tc>
          <w:tcPr>
            <w:tcW w:w="5670" w:type="dxa"/>
            <w:tcBorders>
              <w:top w:val="single" w:sz="6" w:space="0" w:color="auto"/>
              <w:left w:val="single" w:sz="6" w:space="0" w:color="auto"/>
              <w:bottom w:val="single" w:sz="6" w:space="0" w:color="auto"/>
              <w:right w:val="single" w:sz="6" w:space="0" w:color="auto"/>
            </w:tcBorders>
          </w:tcPr>
          <w:p w14:paraId="66362902" w14:textId="77777777" w:rsidR="00750E1A" w:rsidRPr="00C043E4" w:rsidRDefault="00750E1A" w:rsidP="00750E1A">
            <w:pPr>
              <w:spacing w:before="0" w:after="0"/>
              <w:rPr>
                <w:sz w:val="16"/>
              </w:rPr>
            </w:pPr>
            <w:r w:rsidRPr="00C043E4">
              <w:rPr>
                <w:sz w:val="16"/>
              </w:rPr>
              <w:t>fehlende/mangelhafte Einweisung des Wartungs-/Betriebspersonals</w:t>
            </w:r>
          </w:p>
        </w:tc>
        <w:tc>
          <w:tcPr>
            <w:tcW w:w="227" w:type="dxa"/>
            <w:tcBorders>
              <w:top w:val="single" w:sz="6" w:space="0" w:color="auto"/>
              <w:left w:val="single" w:sz="6" w:space="0" w:color="auto"/>
              <w:bottom w:val="single" w:sz="6" w:space="0" w:color="auto"/>
              <w:right w:val="single" w:sz="6" w:space="0" w:color="auto"/>
            </w:tcBorders>
          </w:tcPr>
          <w:p w14:paraId="46D02989"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3AD6579E"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4BEC22FD"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12" w:space="0" w:color="auto"/>
            </w:tcBorders>
          </w:tcPr>
          <w:p w14:paraId="3D070E8A"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left w:val="single" w:sz="12" w:space="0" w:color="auto"/>
            </w:tcBorders>
          </w:tcPr>
          <w:p w14:paraId="52C59AAD" w14:textId="77777777" w:rsidR="00750E1A" w:rsidRPr="00C043E4" w:rsidRDefault="00750E1A" w:rsidP="00750E1A">
            <w:pPr>
              <w:spacing w:before="0" w:after="0"/>
              <w:jc w:val="center"/>
              <w:rPr>
                <w:sz w:val="16"/>
              </w:rPr>
            </w:pPr>
          </w:p>
        </w:tc>
      </w:tr>
      <w:tr w:rsidR="00750E1A" w:rsidRPr="00C043E4" w14:paraId="07A05446" w14:textId="77777777" w:rsidTr="00750E1A">
        <w:tc>
          <w:tcPr>
            <w:tcW w:w="1134" w:type="dxa"/>
            <w:tcBorders>
              <w:left w:val="single" w:sz="12" w:space="0" w:color="auto"/>
              <w:right w:val="single" w:sz="6" w:space="0" w:color="auto"/>
            </w:tcBorders>
          </w:tcPr>
          <w:p w14:paraId="7E4B372F" w14:textId="77777777" w:rsidR="00750E1A" w:rsidRPr="00C043E4" w:rsidRDefault="00750E1A" w:rsidP="00750E1A">
            <w:pPr>
              <w:spacing w:before="0" w:after="0"/>
              <w:rPr>
                <w:sz w:val="16"/>
              </w:rPr>
            </w:pPr>
          </w:p>
        </w:tc>
        <w:tc>
          <w:tcPr>
            <w:tcW w:w="1134" w:type="dxa"/>
            <w:tcBorders>
              <w:left w:val="nil"/>
            </w:tcBorders>
          </w:tcPr>
          <w:p w14:paraId="2691108C" w14:textId="77777777" w:rsidR="00750E1A" w:rsidRPr="00C043E4" w:rsidRDefault="00750E1A" w:rsidP="00750E1A">
            <w:pPr>
              <w:tabs>
                <w:tab w:val="decimal" w:pos="880"/>
                <w:tab w:val="right" w:pos="1276"/>
              </w:tabs>
              <w:spacing w:before="0" w:after="0"/>
              <w:rPr>
                <w:sz w:val="16"/>
              </w:rPr>
            </w:pPr>
            <w:r w:rsidRPr="00C043E4">
              <w:rPr>
                <w:sz w:val="16"/>
              </w:rPr>
              <w:t>und Nutzung</w:t>
            </w:r>
          </w:p>
        </w:tc>
        <w:tc>
          <w:tcPr>
            <w:tcW w:w="5670" w:type="dxa"/>
            <w:tcBorders>
              <w:top w:val="single" w:sz="6" w:space="0" w:color="auto"/>
              <w:left w:val="single" w:sz="6" w:space="0" w:color="auto"/>
              <w:bottom w:val="single" w:sz="6" w:space="0" w:color="auto"/>
              <w:right w:val="single" w:sz="6" w:space="0" w:color="auto"/>
            </w:tcBorders>
          </w:tcPr>
          <w:p w14:paraId="263488D4" w14:textId="77777777" w:rsidR="00750E1A" w:rsidRPr="00C043E4" w:rsidRDefault="00750E1A" w:rsidP="00750E1A">
            <w:pPr>
              <w:spacing w:before="0" w:after="0"/>
              <w:rPr>
                <w:sz w:val="16"/>
              </w:rPr>
            </w:pPr>
            <w:r w:rsidRPr="00C043E4">
              <w:rPr>
                <w:sz w:val="16"/>
              </w:rPr>
              <w:t>nicht abschließend geklärte/fixierte Abrechnungsmodalitäten</w:t>
            </w:r>
          </w:p>
        </w:tc>
        <w:tc>
          <w:tcPr>
            <w:tcW w:w="227" w:type="dxa"/>
            <w:tcBorders>
              <w:top w:val="single" w:sz="6" w:space="0" w:color="auto"/>
              <w:left w:val="single" w:sz="6" w:space="0" w:color="auto"/>
              <w:bottom w:val="single" w:sz="6" w:space="0" w:color="auto"/>
              <w:right w:val="single" w:sz="6" w:space="0" w:color="auto"/>
            </w:tcBorders>
          </w:tcPr>
          <w:p w14:paraId="4871E8CF"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4FD2517"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0E84BFAC"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12" w:space="0" w:color="auto"/>
            </w:tcBorders>
          </w:tcPr>
          <w:p w14:paraId="15B9D492" w14:textId="77777777" w:rsidR="00750E1A" w:rsidRPr="00C043E4" w:rsidRDefault="00750E1A" w:rsidP="00750E1A">
            <w:pPr>
              <w:spacing w:before="0" w:after="0"/>
              <w:jc w:val="center"/>
              <w:rPr>
                <w:sz w:val="16"/>
              </w:rPr>
            </w:pPr>
          </w:p>
        </w:tc>
        <w:tc>
          <w:tcPr>
            <w:tcW w:w="227" w:type="dxa"/>
            <w:tcBorders>
              <w:left w:val="single" w:sz="12" w:space="0" w:color="auto"/>
            </w:tcBorders>
          </w:tcPr>
          <w:p w14:paraId="151CA987" w14:textId="77777777" w:rsidR="00750E1A" w:rsidRPr="00C043E4" w:rsidRDefault="00750E1A" w:rsidP="00750E1A">
            <w:pPr>
              <w:spacing w:before="0" w:after="0"/>
              <w:jc w:val="center"/>
              <w:rPr>
                <w:sz w:val="16"/>
              </w:rPr>
            </w:pPr>
          </w:p>
        </w:tc>
      </w:tr>
      <w:tr w:rsidR="00750E1A" w:rsidRPr="00C043E4" w14:paraId="5DABE8BD" w14:textId="77777777" w:rsidTr="00750E1A">
        <w:tc>
          <w:tcPr>
            <w:tcW w:w="1134" w:type="dxa"/>
            <w:tcBorders>
              <w:left w:val="single" w:sz="12" w:space="0" w:color="auto"/>
              <w:right w:val="single" w:sz="6" w:space="0" w:color="auto"/>
            </w:tcBorders>
          </w:tcPr>
          <w:p w14:paraId="2CCDA5B2" w14:textId="77777777" w:rsidR="00750E1A" w:rsidRPr="00C043E4" w:rsidRDefault="00750E1A" w:rsidP="00750E1A">
            <w:pPr>
              <w:spacing w:before="0" w:after="0"/>
              <w:rPr>
                <w:sz w:val="16"/>
              </w:rPr>
            </w:pPr>
          </w:p>
        </w:tc>
        <w:tc>
          <w:tcPr>
            <w:tcW w:w="1134" w:type="dxa"/>
            <w:tcBorders>
              <w:left w:val="nil"/>
            </w:tcBorders>
          </w:tcPr>
          <w:p w14:paraId="685A7434"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7128E739" w14:textId="77777777" w:rsidR="00750E1A" w:rsidRPr="00C043E4" w:rsidRDefault="00750E1A" w:rsidP="00750E1A">
            <w:pPr>
              <w:spacing w:before="0" w:after="0"/>
              <w:rPr>
                <w:sz w:val="16"/>
              </w:rPr>
            </w:pPr>
            <w:r w:rsidRPr="00C043E4">
              <w:rPr>
                <w:sz w:val="16"/>
              </w:rPr>
              <w:t>fehlende Ablauf-/Terminplanung zur Inbetriebnahme</w:t>
            </w:r>
          </w:p>
        </w:tc>
        <w:tc>
          <w:tcPr>
            <w:tcW w:w="227" w:type="dxa"/>
            <w:tcBorders>
              <w:top w:val="single" w:sz="6" w:space="0" w:color="auto"/>
              <w:left w:val="single" w:sz="6" w:space="0" w:color="auto"/>
              <w:bottom w:val="single" w:sz="6" w:space="0" w:color="auto"/>
              <w:right w:val="single" w:sz="6" w:space="0" w:color="auto"/>
            </w:tcBorders>
          </w:tcPr>
          <w:p w14:paraId="493B6AF8"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07839047"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D42A1A6"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60403D70"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left w:val="single" w:sz="12" w:space="0" w:color="auto"/>
            </w:tcBorders>
          </w:tcPr>
          <w:p w14:paraId="1B81CD41" w14:textId="77777777" w:rsidR="00750E1A" w:rsidRPr="00C043E4" w:rsidRDefault="00750E1A" w:rsidP="00750E1A">
            <w:pPr>
              <w:spacing w:before="0" w:after="0"/>
              <w:jc w:val="center"/>
              <w:rPr>
                <w:sz w:val="16"/>
              </w:rPr>
            </w:pPr>
          </w:p>
        </w:tc>
      </w:tr>
      <w:tr w:rsidR="00750E1A" w:rsidRPr="00C043E4" w14:paraId="37D5E95A" w14:textId="77777777" w:rsidTr="00750E1A">
        <w:tc>
          <w:tcPr>
            <w:tcW w:w="1134" w:type="dxa"/>
            <w:tcBorders>
              <w:left w:val="single" w:sz="12" w:space="0" w:color="auto"/>
              <w:right w:val="single" w:sz="6" w:space="0" w:color="auto"/>
            </w:tcBorders>
          </w:tcPr>
          <w:p w14:paraId="270C885B" w14:textId="77777777" w:rsidR="00750E1A" w:rsidRPr="00C043E4" w:rsidRDefault="00750E1A" w:rsidP="00750E1A">
            <w:pPr>
              <w:spacing w:before="0" w:after="0"/>
              <w:jc w:val="right"/>
              <w:rPr>
                <w:sz w:val="16"/>
              </w:rPr>
            </w:pPr>
          </w:p>
        </w:tc>
        <w:tc>
          <w:tcPr>
            <w:tcW w:w="1134" w:type="dxa"/>
            <w:tcBorders>
              <w:left w:val="nil"/>
            </w:tcBorders>
          </w:tcPr>
          <w:p w14:paraId="26D7E1E7"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43022266" w14:textId="77777777" w:rsidR="00750E1A" w:rsidRPr="00C043E4" w:rsidRDefault="00750E1A" w:rsidP="00750E1A">
            <w:pPr>
              <w:spacing w:before="0" w:after="0"/>
              <w:rPr>
                <w:sz w:val="16"/>
              </w:rPr>
            </w:pPr>
            <w:r w:rsidRPr="00C043E4">
              <w:rPr>
                <w:sz w:val="16"/>
              </w:rPr>
              <w:t>Abschlu</w:t>
            </w:r>
            <w:r>
              <w:rPr>
                <w:sz w:val="16"/>
              </w:rPr>
              <w:t>ss</w:t>
            </w:r>
            <w:r w:rsidRPr="00C043E4">
              <w:rPr>
                <w:sz w:val="16"/>
              </w:rPr>
              <w:t xml:space="preserve"> suboptimaler Wartungsverträge</w:t>
            </w:r>
          </w:p>
        </w:tc>
        <w:tc>
          <w:tcPr>
            <w:tcW w:w="227" w:type="dxa"/>
            <w:tcBorders>
              <w:top w:val="single" w:sz="6" w:space="0" w:color="auto"/>
              <w:left w:val="single" w:sz="6" w:space="0" w:color="auto"/>
              <w:bottom w:val="single" w:sz="6" w:space="0" w:color="auto"/>
              <w:right w:val="single" w:sz="6" w:space="0" w:color="auto"/>
            </w:tcBorders>
          </w:tcPr>
          <w:p w14:paraId="43EE87D5"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30DDDBFC"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A4D11B6"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09AD51AE"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left w:val="single" w:sz="12" w:space="0" w:color="auto"/>
            </w:tcBorders>
          </w:tcPr>
          <w:p w14:paraId="59233C87" w14:textId="77777777" w:rsidR="00750E1A" w:rsidRPr="00C043E4" w:rsidRDefault="00750E1A" w:rsidP="00750E1A">
            <w:pPr>
              <w:spacing w:before="0" w:after="0"/>
              <w:jc w:val="center"/>
              <w:rPr>
                <w:sz w:val="16"/>
              </w:rPr>
            </w:pPr>
          </w:p>
        </w:tc>
      </w:tr>
      <w:tr w:rsidR="00750E1A" w:rsidRPr="00C043E4" w14:paraId="3AA1FF3A" w14:textId="77777777" w:rsidTr="00750E1A">
        <w:tc>
          <w:tcPr>
            <w:tcW w:w="1134" w:type="dxa"/>
            <w:tcBorders>
              <w:top w:val="single" w:sz="6" w:space="0" w:color="auto"/>
              <w:left w:val="single" w:sz="12" w:space="0" w:color="auto"/>
              <w:right w:val="single" w:sz="6" w:space="0" w:color="auto"/>
            </w:tcBorders>
          </w:tcPr>
          <w:p w14:paraId="2465E129" w14:textId="77777777" w:rsidR="00750E1A" w:rsidRPr="00C043E4" w:rsidRDefault="00750E1A" w:rsidP="00750E1A">
            <w:pPr>
              <w:spacing w:before="0" w:after="0"/>
              <w:rPr>
                <w:sz w:val="16"/>
              </w:rPr>
            </w:pPr>
            <w:r w:rsidRPr="00C043E4">
              <w:rPr>
                <w:sz w:val="16"/>
              </w:rPr>
              <w:t>Objekt-</w:t>
            </w:r>
          </w:p>
        </w:tc>
        <w:tc>
          <w:tcPr>
            <w:tcW w:w="1134" w:type="dxa"/>
            <w:tcBorders>
              <w:top w:val="single" w:sz="6" w:space="0" w:color="auto"/>
              <w:left w:val="nil"/>
            </w:tcBorders>
          </w:tcPr>
          <w:p w14:paraId="737BB5F6" w14:textId="77777777" w:rsidR="00750E1A" w:rsidRPr="00C043E4" w:rsidRDefault="00750E1A" w:rsidP="00750E1A">
            <w:pPr>
              <w:tabs>
                <w:tab w:val="decimal" w:pos="880"/>
                <w:tab w:val="right" w:pos="1276"/>
              </w:tabs>
              <w:spacing w:before="0" w:after="0"/>
              <w:rPr>
                <w:sz w:val="16"/>
              </w:rPr>
            </w:pPr>
            <w:r w:rsidRPr="00C043E4">
              <w:rPr>
                <w:sz w:val="16"/>
              </w:rPr>
              <w:t>Inbetrieb-</w:t>
            </w:r>
          </w:p>
        </w:tc>
        <w:tc>
          <w:tcPr>
            <w:tcW w:w="5670" w:type="dxa"/>
            <w:tcBorders>
              <w:top w:val="single" w:sz="6" w:space="0" w:color="auto"/>
              <w:left w:val="single" w:sz="6" w:space="0" w:color="auto"/>
              <w:bottom w:val="single" w:sz="6" w:space="0" w:color="auto"/>
              <w:right w:val="single" w:sz="6" w:space="0" w:color="auto"/>
            </w:tcBorders>
          </w:tcPr>
          <w:p w14:paraId="6C0096ED" w14:textId="77777777" w:rsidR="00750E1A" w:rsidRPr="00C043E4" w:rsidRDefault="00750E1A" w:rsidP="00750E1A">
            <w:pPr>
              <w:spacing w:before="0" w:after="0"/>
              <w:rPr>
                <w:sz w:val="16"/>
              </w:rPr>
            </w:pPr>
            <w:r w:rsidRPr="00C043E4">
              <w:rPr>
                <w:sz w:val="16"/>
              </w:rPr>
              <w:t>mangelhafte Prüfung der Leistungen aus Planungsverträgen</w:t>
            </w:r>
          </w:p>
        </w:tc>
        <w:tc>
          <w:tcPr>
            <w:tcW w:w="227" w:type="dxa"/>
            <w:tcBorders>
              <w:top w:val="single" w:sz="6" w:space="0" w:color="auto"/>
              <w:left w:val="single" w:sz="6" w:space="0" w:color="auto"/>
              <w:bottom w:val="single" w:sz="6" w:space="0" w:color="auto"/>
              <w:right w:val="single" w:sz="6" w:space="0" w:color="auto"/>
            </w:tcBorders>
          </w:tcPr>
          <w:p w14:paraId="6DAAE5FA"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045869B"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1649B99C"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25624C39" w14:textId="77777777" w:rsidR="00750E1A" w:rsidRPr="00C043E4" w:rsidRDefault="00750E1A" w:rsidP="00750E1A">
            <w:pPr>
              <w:spacing w:before="0" w:after="0"/>
              <w:jc w:val="center"/>
              <w:rPr>
                <w:sz w:val="16"/>
              </w:rPr>
            </w:pPr>
          </w:p>
        </w:tc>
        <w:tc>
          <w:tcPr>
            <w:tcW w:w="227" w:type="dxa"/>
            <w:tcBorders>
              <w:left w:val="single" w:sz="12" w:space="0" w:color="auto"/>
            </w:tcBorders>
          </w:tcPr>
          <w:p w14:paraId="4712E32D" w14:textId="77777777" w:rsidR="00750E1A" w:rsidRPr="00C043E4" w:rsidRDefault="00750E1A" w:rsidP="00750E1A">
            <w:pPr>
              <w:spacing w:before="0" w:after="0"/>
              <w:jc w:val="center"/>
              <w:rPr>
                <w:sz w:val="16"/>
              </w:rPr>
            </w:pPr>
          </w:p>
        </w:tc>
      </w:tr>
      <w:tr w:rsidR="00750E1A" w:rsidRPr="00C043E4" w14:paraId="6D731E00" w14:textId="77777777" w:rsidTr="00750E1A">
        <w:tc>
          <w:tcPr>
            <w:tcW w:w="1134" w:type="dxa"/>
            <w:tcBorders>
              <w:left w:val="single" w:sz="12" w:space="0" w:color="auto"/>
              <w:right w:val="single" w:sz="6" w:space="0" w:color="auto"/>
            </w:tcBorders>
          </w:tcPr>
          <w:p w14:paraId="73C931A7" w14:textId="77777777" w:rsidR="00750E1A" w:rsidRPr="00C043E4" w:rsidRDefault="00750E1A" w:rsidP="00750E1A">
            <w:pPr>
              <w:spacing w:before="0" w:after="0"/>
              <w:rPr>
                <w:sz w:val="16"/>
              </w:rPr>
            </w:pPr>
            <w:r w:rsidRPr="00C043E4">
              <w:rPr>
                <w:sz w:val="16"/>
              </w:rPr>
              <w:t>be</w:t>
            </w:r>
            <w:r>
              <w:rPr>
                <w:sz w:val="16"/>
              </w:rPr>
              <w:t xml:space="preserve">treuung + </w:t>
            </w:r>
          </w:p>
        </w:tc>
        <w:tc>
          <w:tcPr>
            <w:tcW w:w="1134" w:type="dxa"/>
            <w:tcBorders>
              <w:left w:val="nil"/>
            </w:tcBorders>
          </w:tcPr>
          <w:p w14:paraId="0882CEDB" w14:textId="77777777" w:rsidR="00750E1A" w:rsidRPr="00C043E4" w:rsidRDefault="00750E1A" w:rsidP="00750E1A">
            <w:pPr>
              <w:tabs>
                <w:tab w:val="decimal" w:pos="880"/>
                <w:tab w:val="right" w:pos="1276"/>
              </w:tabs>
              <w:spacing w:before="0" w:after="0"/>
              <w:rPr>
                <w:sz w:val="16"/>
              </w:rPr>
            </w:pPr>
            <w:r w:rsidRPr="00C043E4">
              <w:rPr>
                <w:sz w:val="16"/>
              </w:rPr>
              <w:t>nahme und</w:t>
            </w:r>
          </w:p>
        </w:tc>
        <w:tc>
          <w:tcPr>
            <w:tcW w:w="5670" w:type="dxa"/>
            <w:tcBorders>
              <w:top w:val="single" w:sz="6" w:space="0" w:color="auto"/>
              <w:left w:val="single" w:sz="6" w:space="0" w:color="auto"/>
              <w:bottom w:val="single" w:sz="6" w:space="0" w:color="auto"/>
              <w:right w:val="single" w:sz="6" w:space="0" w:color="auto"/>
            </w:tcBorders>
          </w:tcPr>
          <w:p w14:paraId="1D464C5A" w14:textId="77777777" w:rsidR="00750E1A" w:rsidRPr="00C043E4" w:rsidRDefault="00750E1A" w:rsidP="00750E1A">
            <w:pPr>
              <w:spacing w:before="0" w:after="0"/>
              <w:rPr>
                <w:sz w:val="16"/>
              </w:rPr>
            </w:pPr>
            <w:r w:rsidRPr="00C043E4">
              <w:rPr>
                <w:sz w:val="16"/>
              </w:rPr>
              <w:t>mangelh</w:t>
            </w:r>
            <w:r>
              <w:rPr>
                <w:sz w:val="16"/>
              </w:rPr>
              <w:t>afte Prüfung der Unternehmer-/</w:t>
            </w:r>
            <w:r w:rsidRPr="00C043E4">
              <w:rPr>
                <w:sz w:val="16"/>
              </w:rPr>
              <w:t>Lieferantenleistungen</w:t>
            </w:r>
          </w:p>
        </w:tc>
        <w:tc>
          <w:tcPr>
            <w:tcW w:w="227" w:type="dxa"/>
            <w:tcBorders>
              <w:top w:val="single" w:sz="6" w:space="0" w:color="auto"/>
              <w:left w:val="single" w:sz="6" w:space="0" w:color="auto"/>
              <w:bottom w:val="single" w:sz="6" w:space="0" w:color="auto"/>
              <w:right w:val="single" w:sz="6" w:space="0" w:color="auto"/>
            </w:tcBorders>
          </w:tcPr>
          <w:p w14:paraId="2CEBD34A"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6E15995E"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6" w:space="0" w:color="auto"/>
            </w:tcBorders>
          </w:tcPr>
          <w:p w14:paraId="4DA9A308"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7FE05BB8" w14:textId="77777777" w:rsidR="00750E1A" w:rsidRPr="00C043E4" w:rsidRDefault="00750E1A" w:rsidP="00750E1A">
            <w:pPr>
              <w:spacing w:before="0" w:after="0"/>
              <w:jc w:val="center"/>
              <w:rPr>
                <w:sz w:val="16"/>
              </w:rPr>
            </w:pPr>
          </w:p>
        </w:tc>
        <w:tc>
          <w:tcPr>
            <w:tcW w:w="227" w:type="dxa"/>
            <w:tcBorders>
              <w:left w:val="single" w:sz="12" w:space="0" w:color="auto"/>
            </w:tcBorders>
          </w:tcPr>
          <w:p w14:paraId="5D2B9EAC" w14:textId="77777777" w:rsidR="00750E1A" w:rsidRPr="00C043E4" w:rsidRDefault="00750E1A" w:rsidP="00750E1A">
            <w:pPr>
              <w:spacing w:before="0" w:after="0"/>
              <w:jc w:val="center"/>
              <w:rPr>
                <w:sz w:val="16"/>
              </w:rPr>
            </w:pPr>
          </w:p>
        </w:tc>
      </w:tr>
      <w:tr w:rsidR="00750E1A" w:rsidRPr="00C043E4" w14:paraId="391F6FF3" w14:textId="77777777" w:rsidTr="00750E1A">
        <w:tc>
          <w:tcPr>
            <w:tcW w:w="1134" w:type="dxa"/>
            <w:tcBorders>
              <w:left w:val="single" w:sz="12" w:space="0" w:color="auto"/>
              <w:right w:val="single" w:sz="6" w:space="0" w:color="auto"/>
            </w:tcBorders>
          </w:tcPr>
          <w:p w14:paraId="7452C6F4" w14:textId="77777777" w:rsidR="00750E1A" w:rsidRPr="00C043E4" w:rsidRDefault="00750E1A" w:rsidP="00750E1A">
            <w:pPr>
              <w:spacing w:before="0" w:after="0"/>
              <w:rPr>
                <w:sz w:val="16"/>
              </w:rPr>
            </w:pPr>
            <w:r>
              <w:rPr>
                <w:sz w:val="16"/>
              </w:rPr>
              <w:t>Doku-</w:t>
            </w:r>
          </w:p>
        </w:tc>
        <w:tc>
          <w:tcPr>
            <w:tcW w:w="1134" w:type="dxa"/>
            <w:tcBorders>
              <w:left w:val="nil"/>
            </w:tcBorders>
          </w:tcPr>
          <w:p w14:paraId="26A780A5" w14:textId="77777777" w:rsidR="00750E1A" w:rsidRPr="00C043E4" w:rsidRDefault="00750E1A" w:rsidP="00750E1A">
            <w:pPr>
              <w:tabs>
                <w:tab w:val="decimal" w:pos="880"/>
                <w:tab w:val="right" w:pos="1276"/>
              </w:tabs>
              <w:spacing w:before="0" w:after="0"/>
              <w:rPr>
                <w:sz w:val="16"/>
              </w:rPr>
            </w:pPr>
            <w:r w:rsidRPr="00C043E4">
              <w:rPr>
                <w:sz w:val="16"/>
              </w:rPr>
              <w:t>Nutzung</w:t>
            </w:r>
          </w:p>
        </w:tc>
        <w:tc>
          <w:tcPr>
            <w:tcW w:w="5670" w:type="dxa"/>
            <w:tcBorders>
              <w:top w:val="single" w:sz="6" w:space="0" w:color="auto"/>
              <w:left w:val="single" w:sz="6" w:space="0" w:color="auto"/>
              <w:bottom w:val="single" w:sz="6" w:space="0" w:color="auto"/>
              <w:right w:val="single" w:sz="6" w:space="0" w:color="auto"/>
            </w:tcBorders>
          </w:tcPr>
          <w:p w14:paraId="02FEF31E" w14:textId="77777777" w:rsidR="00750E1A" w:rsidRPr="00C043E4" w:rsidRDefault="00750E1A" w:rsidP="00750E1A">
            <w:pPr>
              <w:spacing w:before="0" w:after="0"/>
              <w:rPr>
                <w:sz w:val="16"/>
              </w:rPr>
            </w:pPr>
            <w:r>
              <w:rPr>
                <w:sz w:val="16"/>
              </w:rPr>
              <w:t>fehlende/</w:t>
            </w:r>
            <w:r w:rsidRPr="00C043E4">
              <w:rPr>
                <w:sz w:val="16"/>
              </w:rPr>
              <w:t>mangelhafte Kontrolle der Mängelbeseitigung</w:t>
            </w:r>
          </w:p>
        </w:tc>
        <w:tc>
          <w:tcPr>
            <w:tcW w:w="227" w:type="dxa"/>
            <w:tcBorders>
              <w:top w:val="single" w:sz="6" w:space="0" w:color="auto"/>
              <w:left w:val="single" w:sz="6" w:space="0" w:color="auto"/>
              <w:bottom w:val="single" w:sz="6" w:space="0" w:color="auto"/>
              <w:right w:val="single" w:sz="6" w:space="0" w:color="auto"/>
            </w:tcBorders>
          </w:tcPr>
          <w:p w14:paraId="09C169B8"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C016494"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3C7C5D18"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0A0C3C63" w14:textId="77777777" w:rsidR="00750E1A" w:rsidRPr="00C043E4" w:rsidRDefault="00750E1A" w:rsidP="00750E1A">
            <w:pPr>
              <w:spacing w:before="0" w:after="0"/>
              <w:jc w:val="center"/>
              <w:rPr>
                <w:sz w:val="16"/>
              </w:rPr>
            </w:pPr>
          </w:p>
        </w:tc>
        <w:tc>
          <w:tcPr>
            <w:tcW w:w="227" w:type="dxa"/>
            <w:tcBorders>
              <w:left w:val="single" w:sz="12" w:space="0" w:color="auto"/>
            </w:tcBorders>
          </w:tcPr>
          <w:p w14:paraId="12754D34" w14:textId="77777777" w:rsidR="00750E1A" w:rsidRPr="00C043E4" w:rsidRDefault="00750E1A" w:rsidP="00750E1A">
            <w:pPr>
              <w:spacing w:before="0" w:after="0"/>
              <w:jc w:val="center"/>
              <w:rPr>
                <w:sz w:val="16"/>
              </w:rPr>
            </w:pPr>
          </w:p>
        </w:tc>
      </w:tr>
      <w:tr w:rsidR="00750E1A" w:rsidRPr="00C043E4" w14:paraId="78E55A81" w14:textId="77777777" w:rsidTr="00750E1A">
        <w:tc>
          <w:tcPr>
            <w:tcW w:w="1134" w:type="dxa"/>
            <w:tcBorders>
              <w:left w:val="single" w:sz="12" w:space="0" w:color="auto"/>
              <w:right w:val="single" w:sz="6" w:space="0" w:color="auto"/>
            </w:tcBorders>
          </w:tcPr>
          <w:p w14:paraId="06168FA1" w14:textId="77777777" w:rsidR="00750E1A" w:rsidRPr="00C043E4" w:rsidRDefault="00750E1A" w:rsidP="00750E1A">
            <w:pPr>
              <w:spacing w:before="0" w:after="0"/>
              <w:rPr>
                <w:sz w:val="16"/>
              </w:rPr>
            </w:pPr>
            <w:r>
              <w:rPr>
                <w:sz w:val="16"/>
              </w:rPr>
              <w:t>mentation</w:t>
            </w:r>
          </w:p>
        </w:tc>
        <w:tc>
          <w:tcPr>
            <w:tcW w:w="1134" w:type="dxa"/>
            <w:tcBorders>
              <w:left w:val="nil"/>
            </w:tcBorders>
          </w:tcPr>
          <w:p w14:paraId="2A90B881"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0D02FC5E" w14:textId="77777777" w:rsidR="00750E1A" w:rsidRPr="00C043E4" w:rsidRDefault="00750E1A" w:rsidP="00750E1A">
            <w:pPr>
              <w:spacing w:before="0" w:after="0"/>
              <w:rPr>
                <w:sz w:val="16"/>
              </w:rPr>
            </w:pPr>
            <w:r>
              <w:rPr>
                <w:sz w:val="16"/>
              </w:rPr>
              <w:t>fehlende/</w:t>
            </w:r>
            <w:r w:rsidRPr="00C043E4">
              <w:rPr>
                <w:sz w:val="16"/>
              </w:rPr>
              <w:t>mangelhafte Kontrolle der Gewährleistung</w:t>
            </w:r>
          </w:p>
        </w:tc>
        <w:tc>
          <w:tcPr>
            <w:tcW w:w="227" w:type="dxa"/>
            <w:tcBorders>
              <w:top w:val="single" w:sz="6" w:space="0" w:color="auto"/>
              <w:left w:val="single" w:sz="6" w:space="0" w:color="auto"/>
              <w:bottom w:val="single" w:sz="6" w:space="0" w:color="auto"/>
              <w:right w:val="single" w:sz="6" w:space="0" w:color="auto"/>
            </w:tcBorders>
          </w:tcPr>
          <w:p w14:paraId="46984AE9"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5B7E9F4A"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6" w:space="0" w:color="auto"/>
            </w:tcBorders>
          </w:tcPr>
          <w:p w14:paraId="23B1C123"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6" w:space="0" w:color="auto"/>
              <w:right w:val="single" w:sz="12" w:space="0" w:color="auto"/>
            </w:tcBorders>
          </w:tcPr>
          <w:p w14:paraId="754B1ABA" w14:textId="77777777" w:rsidR="00750E1A" w:rsidRPr="00C043E4" w:rsidRDefault="00750E1A" w:rsidP="00750E1A">
            <w:pPr>
              <w:spacing w:before="0" w:after="0"/>
              <w:jc w:val="center"/>
              <w:rPr>
                <w:sz w:val="16"/>
              </w:rPr>
            </w:pPr>
          </w:p>
        </w:tc>
        <w:tc>
          <w:tcPr>
            <w:tcW w:w="227" w:type="dxa"/>
            <w:tcBorders>
              <w:left w:val="single" w:sz="12" w:space="0" w:color="auto"/>
            </w:tcBorders>
          </w:tcPr>
          <w:p w14:paraId="5D4D488E" w14:textId="77777777" w:rsidR="00750E1A" w:rsidRPr="00C043E4" w:rsidRDefault="00750E1A" w:rsidP="00750E1A">
            <w:pPr>
              <w:spacing w:before="0" w:after="0"/>
              <w:jc w:val="center"/>
              <w:rPr>
                <w:sz w:val="16"/>
              </w:rPr>
            </w:pPr>
          </w:p>
        </w:tc>
      </w:tr>
      <w:tr w:rsidR="00750E1A" w:rsidRPr="00C043E4" w14:paraId="5E021CE1" w14:textId="77777777" w:rsidTr="00750E1A">
        <w:tc>
          <w:tcPr>
            <w:tcW w:w="1134" w:type="dxa"/>
            <w:tcBorders>
              <w:left w:val="single" w:sz="12" w:space="0" w:color="auto"/>
              <w:right w:val="single" w:sz="6" w:space="0" w:color="auto"/>
            </w:tcBorders>
          </w:tcPr>
          <w:p w14:paraId="11CE0EC9" w14:textId="77777777" w:rsidR="00750E1A" w:rsidRPr="00C043E4" w:rsidRDefault="00750E1A" w:rsidP="00750E1A">
            <w:pPr>
              <w:spacing w:before="0" w:after="0"/>
              <w:rPr>
                <w:sz w:val="16"/>
              </w:rPr>
            </w:pPr>
          </w:p>
        </w:tc>
        <w:tc>
          <w:tcPr>
            <w:tcW w:w="1134" w:type="dxa"/>
            <w:tcBorders>
              <w:left w:val="nil"/>
            </w:tcBorders>
          </w:tcPr>
          <w:p w14:paraId="2919FBAE"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6" w:space="0" w:color="auto"/>
              <w:right w:val="single" w:sz="6" w:space="0" w:color="auto"/>
            </w:tcBorders>
          </w:tcPr>
          <w:p w14:paraId="64D900B3" w14:textId="77777777" w:rsidR="00750E1A" w:rsidRPr="00C043E4" w:rsidRDefault="00750E1A" w:rsidP="00750E1A">
            <w:pPr>
              <w:spacing w:before="0" w:after="0"/>
              <w:rPr>
                <w:sz w:val="16"/>
              </w:rPr>
            </w:pPr>
            <w:r w:rsidRPr="00C043E4">
              <w:rPr>
                <w:sz w:val="16"/>
              </w:rPr>
              <w:t>unsystematische Projektdaten-Dokumentation</w:t>
            </w:r>
          </w:p>
        </w:tc>
        <w:tc>
          <w:tcPr>
            <w:tcW w:w="227" w:type="dxa"/>
            <w:tcBorders>
              <w:top w:val="single" w:sz="6" w:space="0" w:color="auto"/>
              <w:left w:val="single" w:sz="6" w:space="0" w:color="auto"/>
              <w:bottom w:val="single" w:sz="6" w:space="0" w:color="auto"/>
              <w:right w:val="single" w:sz="6" w:space="0" w:color="auto"/>
            </w:tcBorders>
          </w:tcPr>
          <w:p w14:paraId="73FCBF98"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424F31FD"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6" w:space="0" w:color="auto"/>
              <w:right w:val="single" w:sz="6" w:space="0" w:color="auto"/>
            </w:tcBorders>
          </w:tcPr>
          <w:p w14:paraId="733D95D7"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top w:val="single" w:sz="6" w:space="0" w:color="auto"/>
              <w:left w:val="single" w:sz="6" w:space="0" w:color="auto"/>
              <w:bottom w:val="single" w:sz="6" w:space="0" w:color="auto"/>
              <w:right w:val="single" w:sz="12" w:space="0" w:color="auto"/>
            </w:tcBorders>
          </w:tcPr>
          <w:p w14:paraId="1CAA5EA1" w14:textId="77777777" w:rsidR="00750E1A" w:rsidRPr="00C043E4" w:rsidRDefault="00750E1A" w:rsidP="00750E1A">
            <w:pPr>
              <w:spacing w:before="0" w:after="0"/>
              <w:jc w:val="center"/>
              <w:rPr>
                <w:sz w:val="16"/>
              </w:rPr>
            </w:pPr>
            <w:r w:rsidRPr="00C043E4">
              <w:rPr>
                <w:sz w:val="16"/>
              </w:rPr>
              <w:sym w:font="Wingdings" w:char="F0A1"/>
            </w:r>
          </w:p>
        </w:tc>
        <w:tc>
          <w:tcPr>
            <w:tcW w:w="227" w:type="dxa"/>
            <w:tcBorders>
              <w:left w:val="single" w:sz="12" w:space="0" w:color="auto"/>
            </w:tcBorders>
          </w:tcPr>
          <w:p w14:paraId="4EFD1457" w14:textId="77777777" w:rsidR="00750E1A" w:rsidRPr="00C043E4" w:rsidRDefault="00750E1A" w:rsidP="00750E1A">
            <w:pPr>
              <w:spacing w:before="0" w:after="0"/>
              <w:jc w:val="center"/>
              <w:rPr>
                <w:sz w:val="16"/>
              </w:rPr>
            </w:pPr>
          </w:p>
        </w:tc>
      </w:tr>
      <w:tr w:rsidR="00750E1A" w:rsidRPr="00C043E4" w14:paraId="4939F882" w14:textId="77777777" w:rsidTr="00750E1A">
        <w:tc>
          <w:tcPr>
            <w:tcW w:w="1134" w:type="dxa"/>
            <w:tcBorders>
              <w:left w:val="single" w:sz="12" w:space="0" w:color="auto"/>
              <w:bottom w:val="single" w:sz="12" w:space="0" w:color="auto"/>
              <w:right w:val="single" w:sz="6" w:space="0" w:color="auto"/>
            </w:tcBorders>
          </w:tcPr>
          <w:p w14:paraId="121AC453" w14:textId="77777777" w:rsidR="00750E1A" w:rsidRPr="00C043E4" w:rsidRDefault="00750E1A" w:rsidP="00750E1A">
            <w:pPr>
              <w:spacing w:before="0" w:after="0"/>
              <w:jc w:val="right"/>
              <w:rPr>
                <w:sz w:val="16"/>
              </w:rPr>
            </w:pPr>
          </w:p>
        </w:tc>
        <w:tc>
          <w:tcPr>
            <w:tcW w:w="1134" w:type="dxa"/>
            <w:tcBorders>
              <w:left w:val="nil"/>
              <w:bottom w:val="single" w:sz="12" w:space="0" w:color="auto"/>
            </w:tcBorders>
          </w:tcPr>
          <w:p w14:paraId="27EA5CCD" w14:textId="77777777" w:rsidR="00750E1A" w:rsidRPr="00C043E4" w:rsidRDefault="00750E1A" w:rsidP="00750E1A">
            <w:pPr>
              <w:tabs>
                <w:tab w:val="decimal" w:pos="880"/>
                <w:tab w:val="right" w:pos="1276"/>
              </w:tabs>
              <w:spacing w:before="0" w:after="0"/>
              <w:rPr>
                <w:sz w:val="16"/>
              </w:rPr>
            </w:pPr>
          </w:p>
        </w:tc>
        <w:tc>
          <w:tcPr>
            <w:tcW w:w="5670" w:type="dxa"/>
            <w:tcBorders>
              <w:top w:val="single" w:sz="6" w:space="0" w:color="auto"/>
              <w:left w:val="single" w:sz="6" w:space="0" w:color="auto"/>
              <w:bottom w:val="single" w:sz="12" w:space="0" w:color="auto"/>
              <w:right w:val="single" w:sz="6" w:space="0" w:color="auto"/>
            </w:tcBorders>
          </w:tcPr>
          <w:p w14:paraId="64F6E43C" w14:textId="77777777" w:rsidR="00750E1A" w:rsidRPr="00C043E4" w:rsidRDefault="00750E1A" w:rsidP="00750E1A">
            <w:pPr>
              <w:spacing w:before="0" w:after="0"/>
              <w:rPr>
                <w:sz w:val="16"/>
              </w:rPr>
            </w:pPr>
            <w:r>
              <w:rPr>
                <w:sz w:val="16"/>
              </w:rPr>
              <w:t>mangelhaftes/</w:t>
            </w:r>
            <w:r w:rsidRPr="00C043E4">
              <w:rPr>
                <w:sz w:val="16"/>
              </w:rPr>
              <w:t>fehlendes Organisationskonzept für Gebäudebetrieb</w:t>
            </w:r>
          </w:p>
        </w:tc>
        <w:tc>
          <w:tcPr>
            <w:tcW w:w="227" w:type="dxa"/>
            <w:tcBorders>
              <w:top w:val="single" w:sz="6" w:space="0" w:color="auto"/>
              <w:left w:val="single" w:sz="6" w:space="0" w:color="auto"/>
              <w:bottom w:val="single" w:sz="12" w:space="0" w:color="auto"/>
              <w:right w:val="single" w:sz="6" w:space="0" w:color="auto"/>
            </w:tcBorders>
          </w:tcPr>
          <w:p w14:paraId="6E9EC1BD" w14:textId="77777777" w:rsidR="00750E1A" w:rsidRPr="00C043E4" w:rsidRDefault="00750E1A" w:rsidP="00750E1A">
            <w:pPr>
              <w:spacing w:before="0" w:after="0"/>
              <w:jc w:val="center"/>
              <w:rPr>
                <w:sz w:val="16"/>
              </w:rPr>
            </w:pPr>
          </w:p>
        </w:tc>
        <w:tc>
          <w:tcPr>
            <w:tcW w:w="227" w:type="dxa"/>
            <w:tcBorders>
              <w:top w:val="single" w:sz="6" w:space="0" w:color="auto"/>
              <w:left w:val="single" w:sz="6" w:space="0" w:color="auto"/>
              <w:bottom w:val="single" w:sz="12" w:space="0" w:color="auto"/>
              <w:right w:val="single" w:sz="6" w:space="0" w:color="auto"/>
            </w:tcBorders>
          </w:tcPr>
          <w:p w14:paraId="5B7B57BC"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12" w:space="0" w:color="auto"/>
              <w:right w:val="single" w:sz="6" w:space="0" w:color="auto"/>
            </w:tcBorders>
          </w:tcPr>
          <w:p w14:paraId="25E1ACAD"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top w:val="single" w:sz="6" w:space="0" w:color="auto"/>
              <w:left w:val="single" w:sz="6" w:space="0" w:color="auto"/>
              <w:bottom w:val="single" w:sz="12" w:space="0" w:color="auto"/>
              <w:right w:val="single" w:sz="12" w:space="0" w:color="auto"/>
            </w:tcBorders>
          </w:tcPr>
          <w:p w14:paraId="5DAA3978" w14:textId="77777777" w:rsidR="00750E1A" w:rsidRPr="00C043E4" w:rsidRDefault="00750E1A" w:rsidP="00750E1A">
            <w:pPr>
              <w:spacing w:before="0" w:after="0"/>
              <w:jc w:val="center"/>
              <w:rPr>
                <w:sz w:val="16"/>
              </w:rPr>
            </w:pPr>
            <w:r w:rsidRPr="00C043E4">
              <w:rPr>
                <w:sz w:val="16"/>
              </w:rPr>
              <w:sym w:font="Wingdings" w:char="F06C"/>
            </w:r>
          </w:p>
        </w:tc>
        <w:tc>
          <w:tcPr>
            <w:tcW w:w="227" w:type="dxa"/>
            <w:tcBorders>
              <w:left w:val="single" w:sz="12" w:space="0" w:color="auto"/>
            </w:tcBorders>
          </w:tcPr>
          <w:p w14:paraId="666B9B84" w14:textId="77777777" w:rsidR="00750E1A" w:rsidRPr="00C043E4" w:rsidRDefault="00750E1A" w:rsidP="00750E1A">
            <w:pPr>
              <w:spacing w:before="0" w:after="0"/>
              <w:jc w:val="center"/>
              <w:rPr>
                <w:sz w:val="16"/>
              </w:rPr>
            </w:pPr>
          </w:p>
        </w:tc>
      </w:tr>
      <w:tr w:rsidR="00750E1A" w:rsidRPr="00C043E4" w14:paraId="67C9B4C3" w14:textId="77777777" w:rsidTr="00750E1A">
        <w:tc>
          <w:tcPr>
            <w:tcW w:w="1134" w:type="dxa"/>
            <w:tcBorders>
              <w:top w:val="single" w:sz="12" w:space="0" w:color="auto"/>
            </w:tcBorders>
          </w:tcPr>
          <w:p w14:paraId="4FFF8019" w14:textId="77777777" w:rsidR="00750E1A" w:rsidRPr="00C043E4" w:rsidRDefault="00750E1A" w:rsidP="00750E1A">
            <w:pPr>
              <w:spacing w:before="0" w:after="0"/>
              <w:jc w:val="right"/>
              <w:rPr>
                <w:sz w:val="16"/>
              </w:rPr>
            </w:pPr>
          </w:p>
        </w:tc>
        <w:tc>
          <w:tcPr>
            <w:tcW w:w="1134" w:type="dxa"/>
            <w:tcBorders>
              <w:top w:val="single" w:sz="12" w:space="0" w:color="auto"/>
            </w:tcBorders>
          </w:tcPr>
          <w:p w14:paraId="17E21600" w14:textId="77777777" w:rsidR="00750E1A" w:rsidRPr="00C043E4" w:rsidRDefault="00750E1A" w:rsidP="00750E1A">
            <w:pPr>
              <w:tabs>
                <w:tab w:val="decimal" w:pos="880"/>
                <w:tab w:val="right" w:pos="1276"/>
              </w:tabs>
              <w:spacing w:before="0" w:after="0"/>
              <w:rPr>
                <w:sz w:val="16"/>
              </w:rPr>
            </w:pPr>
          </w:p>
        </w:tc>
        <w:tc>
          <w:tcPr>
            <w:tcW w:w="5670" w:type="dxa"/>
            <w:tcBorders>
              <w:top w:val="single" w:sz="12" w:space="0" w:color="auto"/>
            </w:tcBorders>
          </w:tcPr>
          <w:p w14:paraId="5772CC73" w14:textId="77777777" w:rsidR="00750E1A" w:rsidRPr="00C043E4" w:rsidRDefault="00750E1A" w:rsidP="00750E1A">
            <w:pPr>
              <w:spacing w:before="0" w:after="0"/>
              <w:rPr>
                <w:sz w:val="16"/>
              </w:rPr>
            </w:pPr>
          </w:p>
        </w:tc>
        <w:tc>
          <w:tcPr>
            <w:tcW w:w="227" w:type="dxa"/>
            <w:tcBorders>
              <w:top w:val="single" w:sz="12" w:space="0" w:color="auto"/>
            </w:tcBorders>
          </w:tcPr>
          <w:p w14:paraId="6A1A386F" w14:textId="77777777" w:rsidR="00750E1A" w:rsidRPr="00C043E4" w:rsidRDefault="00750E1A" w:rsidP="00750E1A">
            <w:pPr>
              <w:spacing w:before="0" w:after="0"/>
              <w:jc w:val="center"/>
              <w:rPr>
                <w:sz w:val="16"/>
              </w:rPr>
            </w:pPr>
          </w:p>
        </w:tc>
        <w:tc>
          <w:tcPr>
            <w:tcW w:w="227" w:type="dxa"/>
            <w:tcBorders>
              <w:top w:val="single" w:sz="12" w:space="0" w:color="auto"/>
            </w:tcBorders>
          </w:tcPr>
          <w:p w14:paraId="0AF3E04E" w14:textId="77777777" w:rsidR="00750E1A" w:rsidRPr="00C043E4" w:rsidRDefault="00750E1A" w:rsidP="00750E1A">
            <w:pPr>
              <w:spacing w:before="0" w:after="0"/>
              <w:jc w:val="center"/>
              <w:rPr>
                <w:sz w:val="16"/>
              </w:rPr>
            </w:pPr>
          </w:p>
        </w:tc>
        <w:tc>
          <w:tcPr>
            <w:tcW w:w="227" w:type="dxa"/>
            <w:tcBorders>
              <w:top w:val="single" w:sz="12" w:space="0" w:color="auto"/>
            </w:tcBorders>
          </w:tcPr>
          <w:p w14:paraId="48F0CBFB" w14:textId="77777777" w:rsidR="00750E1A" w:rsidRPr="00C043E4" w:rsidRDefault="00750E1A" w:rsidP="00750E1A">
            <w:pPr>
              <w:spacing w:before="0" w:after="0"/>
              <w:jc w:val="center"/>
              <w:rPr>
                <w:sz w:val="16"/>
              </w:rPr>
            </w:pPr>
          </w:p>
        </w:tc>
        <w:tc>
          <w:tcPr>
            <w:tcW w:w="227" w:type="dxa"/>
            <w:tcBorders>
              <w:top w:val="single" w:sz="12" w:space="0" w:color="auto"/>
            </w:tcBorders>
          </w:tcPr>
          <w:p w14:paraId="58CE2623" w14:textId="77777777" w:rsidR="00750E1A" w:rsidRPr="00C043E4" w:rsidRDefault="00750E1A" w:rsidP="00750E1A">
            <w:pPr>
              <w:spacing w:before="0" w:after="0"/>
              <w:jc w:val="center"/>
              <w:rPr>
                <w:sz w:val="16"/>
              </w:rPr>
            </w:pPr>
          </w:p>
        </w:tc>
        <w:tc>
          <w:tcPr>
            <w:tcW w:w="227" w:type="dxa"/>
            <w:tcBorders>
              <w:left w:val="nil"/>
            </w:tcBorders>
          </w:tcPr>
          <w:p w14:paraId="7799F144" w14:textId="77777777" w:rsidR="00750E1A" w:rsidRPr="00C043E4" w:rsidRDefault="00750E1A" w:rsidP="00750E1A">
            <w:pPr>
              <w:spacing w:before="0" w:after="0"/>
              <w:jc w:val="center"/>
              <w:rPr>
                <w:sz w:val="16"/>
              </w:rPr>
            </w:pPr>
          </w:p>
        </w:tc>
      </w:tr>
    </w:tbl>
    <w:p w14:paraId="40288ECE" w14:textId="77777777" w:rsidR="00A57021" w:rsidRDefault="00A57021" w:rsidP="00A570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N W3" w:cs="Helvetica"/>
          <w:i/>
        </w:rPr>
      </w:pPr>
      <w:r w:rsidRPr="001C0275">
        <w:rPr>
          <w:rFonts w:eastAsia="ヒラギノ角ゴ ProN W3" w:cs="Helvetica"/>
          <w:i/>
        </w:rPr>
        <w:t xml:space="preserve">Abb. </w:t>
      </w:r>
      <w:r w:rsidR="00334F01">
        <w:rPr>
          <w:rFonts w:eastAsia="ヒラギノ角ゴ ProN W3" w:cs="Helvetica"/>
          <w:i/>
        </w:rPr>
        <w:t>5</w:t>
      </w:r>
      <w:r w:rsidRPr="001C0275">
        <w:rPr>
          <w:rFonts w:eastAsia="ヒラギノ角ゴ ProN W3" w:cs="Helvetica"/>
          <w:i/>
        </w:rPr>
        <w:t>: Ziele, Aufgaben und Aktivitäten des Bauherrn: Schwachstellen</w:t>
      </w:r>
      <w:r>
        <w:rPr>
          <w:rFonts w:eastAsia="ヒラギノ角ゴ ProN W3" w:cs="Helvetica"/>
          <w:i/>
        </w:rPr>
        <w:t xml:space="preserve"> </w:t>
      </w:r>
      <w:r>
        <w:rPr>
          <w:rFonts w:eastAsia="ヒラギノ角ゴ ProN W3" w:cs="Helvetica"/>
          <w:i/>
        </w:rPr>
        <w:br/>
      </w:r>
      <w:r w:rsidRPr="001C0275">
        <w:rPr>
          <w:rFonts w:eastAsia="ヒラギノ角ゴ ProN W3" w:cs="Helvetica"/>
          <w:i/>
        </w:rPr>
        <w:t>Quelle: Dr. W.-H. Müller, Düsseldorf</w:t>
      </w:r>
    </w:p>
    <w:p w14:paraId="6EFB593D" w14:textId="77777777" w:rsidR="00A57021" w:rsidRDefault="00A57021" w:rsidP="00A57021">
      <w:pPr>
        <w:pStyle w:val="berschrift2"/>
      </w:pPr>
      <w:bookmarkStart w:id="35" w:name="_Toc320785977"/>
      <w:bookmarkStart w:id="36" w:name="_Toc321080593"/>
      <w:bookmarkStart w:id="37" w:name="_Toc321292210"/>
      <w:bookmarkStart w:id="38" w:name="_Toc536605490"/>
      <w:bookmarkStart w:id="39" w:name="_Toc209714897"/>
      <w:bookmarkStart w:id="40" w:name="_Toc209731163"/>
      <w:r>
        <w:lastRenderedPageBreak/>
        <w:t>Zu 5: Chaotische Führung des Projektes</w:t>
      </w:r>
      <w:r w:rsidR="00334F01">
        <w:t>/</w:t>
      </w:r>
      <w:r>
        <w:t>mangelhaftes Projektmanagement</w:t>
      </w:r>
      <w:bookmarkEnd w:id="35"/>
      <w:bookmarkEnd w:id="36"/>
      <w:bookmarkEnd w:id="37"/>
      <w:bookmarkEnd w:id="38"/>
      <w:bookmarkEnd w:id="39"/>
      <w:bookmarkEnd w:id="40"/>
    </w:p>
    <w:p w14:paraId="3B9B6249" w14:textId="77777777" w:rsidR="00A57021" w:rsidRDefault="00A57021" w:rsidP="00A57021">
      <w:r>
        <w:t>Projektführung</w:t>
      </w:r>
      <w:r w:rsidR="00334F01">
        <w:t>/</w:t>
      </w:r>
      <w:r>
        <w:t xml:space="preserve">Projektleitung können je nach theoretischem Ansatz durchaus verschieden sein. Entscheidend ist letztlich die Zielerreichung. </w:t>
      </w:r>
    </w:p>
    <w:p w14:paraId="53165E5D" w14:textId="77777777" w:rsidR="00A57021" w:rsidRDefault="00A57021" w:rsidP="00A57021">
      <w:r>
        <w:t xml:space="preserve">Fachkompetenz und Erfahrung, Kreativität, Führungsstärke, Organisationsfähigkeiten und vernetztes Denken sind wesentliche Voraussetzungen für einen Projektleiter. Dazu kommen Charakterstärke und gute Allgemeinbildung, vor allen Dingen aber </w:t>
      </w:r>
      <w:r>
        <w:rPr>
          <w:b/>
          <w:bCs/>
        </w:rPr>
        <w:t>Teamfähigkeit und Führungseigenschaften</w:t>
      </w:r>
      <w:r>
        <w:t xml:space="preserve">. </w:t>
      </w:r>
    </w:p>
    <w:p w14:paraId="1C2EF971" w14:textId="7F87D8F2" w:rsidR="00A57021" w:rsidRDefault="00A57021" w:rsidP="00A57021">
      <w:r>
        <w:t xml:space="preserve">Unvermögen hinsichtlich fachlichen Könnens beim </w:t>
      </w:r>
      <w:r w:rsidR="002C57AC">
        <w:t>M</w:t>
      </w:r>
      <w:r>
        <w:t xml:space="preserve">anagen von Projekten können sich ebenso katastrophal auswirken wie mangelnde Führungs- und Moderationseigenschaften. Leider werden aber aus Mangel an Projektleitern oft viel zu junge und unerfahrene Mitarbeiter zu Projektleitern bestellt (und verheizt), die mit der Aufgabe überfordert sind und dann scheitern. </w:t>
      </w:r>
    </w:p>
    <w:p w14:paraId="51242DDB" w14:textId="77777777" w:rsidR="00A57021" w:rsidRPr="00380618" w:rsidRDefault="00A57021" w:rsidP="00A57021">
      <w:r>
        <w:t>Projektmanager</w:t>
      </w:r>
      <w:r w:rsidR="00334F01">
        <w:t>/</w:t>
      </w:r>
      <w:r>
        <w:t xml:space="preserve">Projektsteuerer ist kein geschützter Berufstitel. Diese Berufsbezeichnung auch noch auf den Briefkopf gesetzt, das ist schnell gemacht; ein gegebenes Versprechen zu halten ist ungleich schwerer. </w:t>
      </w:r>
    </w:p>
    <w:p w14:paraId="7400012C" w14:textId="77777777" w:rsidR="00A57021" w:rsidRDefault="00A57021" w:rsidP="00A57021">
      <w:pPr>
        <w:pStyle w:val="berschrift2"/>
      </w:pPr>
      <w:bookmarkStart w:id="41" w:name="_Toc320785978"/>
      <w:bookmarkStart w:id="42" w:name="_Toc321080594"/>
      <w:bookmarkStart w:id="43" w:name="_Toc321292211"/>
      <w:bookmarkStart w:id="44" w:name="_Toc536605491"/>
      <w:bookmarkStart w:id="45" w:name="_Toc209714898"/>
      <w:bookmarkStart w:id="46" w:name="_Toc209731164"/>
      <w:r>
        <w:t xml:space="preserve">Zu 6: Widerstreitende Interessen und Machtspiele: Investor </w:t>
      </w:r>
      <w:r w:rsidR="00131BB8">
        <w:t>–</w:t>
      </w:r>
      <w:r>
        <w:t xml:space="preserve"> Immobilieneigentümer </w:t>
      </w:r>
      <w:r w:rsidR="00131BB8">
        <w:t>–</w:t>
      </w:r>
      <w:r>
        <w:t xml:space="preserve"> Nutzer</w:t>
      </w:r>
      <w:bookmarkEnd w:id="41"/>
      <w:bookmarkEnd w:id="42"/>
      <w:bookmarkEnd w:id="43"/>
      <w:bookmarkEnd w:id="44"/>
      <w:bookmarkEnd w:id="45"/>
      <w:bookmarkEnd w:id="46"/>
      <w:r>
        <w:t xml:space="preserve"> </w:t>
      </w:r>
    </w:p>
    <w:p w14:paraId="3F39F44A" w14:textId="77777777" w:rsidR="00A57021" w:rsidRDefault="00A57021" w:rsidP="00A57021">
      <w:r>
        <w:t xml:space="preserve">Widerstreitende Interessen zwischen Investor, Immobilieneigentümer und Nutzer sind frühe Indizien dafür, dass ein Projekt die Ziele nicht erreicht. </w:t>
      </w:r>
    </w:p>
    <w:p w14:paraId="2D5D85BD" w14:textId="77777777" w:rsidR="00A57021" w:rsidRDefault="00A57021" w:rsidP="00A57021">
      <w:r>
        <w:t xml:space="preserve">Ein Projekt kann nur dann gelingen, wenn – im übertragenen Sinne – alle Akteure in die gleiche Richtung rudern. </w:t>
      </w:r>
    </w:p>
    <w:p w14:paraId="77E068BE" w14:textId="77777777" w:rsidR="00A57021" w:rsidRPr="00380618" w:rsidRDefault="00A57021" w:rsidP="00A57021">
      <w:r>
        <w:t xml:space="preserve">Widerstreitende Interessen und Machtspiele sind nur dann zu verhindern, wenn sich die Parteien auf </w:t>
      </w:r>
      <w:r w:rsidRPr="00D03AE6">
        <w:rPr>
          <w:b/>
        </w:rPr>
        <w:t>eine</w:t>
      </w:r>
      <w:r>
        <w:t xml:space="preserve"> Führungspersönlichkeit einigen. </w:t>
      </w:r>
    </w:p>
    <w:p w14:paraId="771F2CFE" w14:textId="77777777" w:rsidR="00A57021" w:rsidRDefault="00A57021" w:rsidP="00A57021">
      <w:pPr>
        <w:pStyle w:val="berschrift2"/>
      </w:pPr>
      <w:bookmarkStart w:id="47" w:name="_Toc320785979"/>
      <w:bookmarkStart w:id="48" w:name="_Toc321080595"/>
      <w:bookmarkStart w:id="49" w:name="_Toc321292212"/>
      <w:bookmarkStart w:id="50" w:name="_Toc536605492"/>
      <w:bookmarkStart w:id="51" w:name="_Toc209714899"/>
      <w:bookmarkStart w:id="52" w:name="_Toc209731165"/>
      <w:r>
        <w:t>Zu 7: Politisch gewolltes Projekt wird „schön gerechnet“</w:t>
      </w:r>
      <w:bookmarkEnd w:id="47"/>
      <w:bookmarkEnd w:id="48"/>
      <w:bookmarkEnd w:id="49"/>
      <w:bookmarkEnd w:id="50"/>
      <w:bookmarkEnd w:id="51"/>
      <w:bookmarkEnd w:id="52"/>
      <w:r>
        <w:t xml:space="preserve">  </w:t>
      </w:r>
    </w:p>
    <w:p w14:paraId="020E02BD" w14:textId="77777777" w:rsidR="00A57021" w:rsidRDefault="00A57021" w:rsidP="00A57021">
      <w:r>
        <w:t xml:space="preserve">Politisch gewollte Projekte sind oft nicht durchgehend finanzierbar. Finanzmittel sollen aus mehreren „Töpfen“ generiert werden. Oft wird auch nur eine „Anschubfinanzierung“ geleistet, ohne dass die Gesamtfinanzierung gesichert ist.  </w:t>
      </w:r>
    </w:p>
    <w:p w14:paraId="6E8BC6E0" w14:textId="77777777" w:rsidR="00A57021" w:rsidRPr="00380618" w:rsidRDefault="00A57021" w:rsidP="00A57021">
      <w:r>
        <w:t xml:space="preserve">Geradezu fatal ist, wenn z.B. die gesamte Infrastruktur von einem Geldgeber geleistet werden sollte, der – aus guten Gründen – dann ausfällt. </w:t>
      </w:r>
    </w:p>
    <w:p w14:paraId="035984C1" w14:textId="77777777" w:rsidR="00A57021" w:rsidRDefault="00A57021" w:rsidP="00A57021">
      <w:pPr>
        <w:pStyle w:val="berschrift2"/>
      </w:pPr>
      <w:bookmarkStart w:id="53" w:name="_Toc320785980"/>
      <w:bookmarkStart w:id="54" w:name="_Toc321080596"/>
      <w:bookmarkStart w:id="55" w:name="_Toc321292213"/>
      <w:bookmarkStart w:id="56" w:name="_Toc536605493"/>
      <w:bookmarkStart w:id="57" w:name="_Toc209714900"/>
      <w:bookmarkStart w:id="58" w:name="_Toc209731166"/>
      <w:r>
        <w:t>Zu 8: Mangelhafte Wirtschaftlichkeit des Projektes</w:t>
      </w:r>
      <w:bookmarkEnd w:id="53"/>
      <w:bookmarkEnd w:id="54"/>
      <w:bookmarkEnd w:id="55"/>
      <w:bookmarkEnd w:id="56"/>
      <w:bookmarkEnd w:id="57"/>
      <w:bookmarkEnd w:id="58"/>
      <w:r>
        <w:t xml:space="preserve"> </w:t>
      </w:r>
    </w:p>
    <w:p w14:paraId="1C469098" w14:textId="77777777" w:rsidR="00A57021" w:rsidRDefault="00A57021" w:rsidP="00A57021">
      <w:r>
        <w:t xml:space="preserve">Sollen Immobilienprojekte wirtschaftlich tragfähig sein, dann müssen die Einnahmen (Mieten, Pachten, Eintrittsgelder, etc.) die Ausgaben (Betrieb, Erhalt und Unterhalt, Zinsen für Finanzmittel, etc.) übersteigen. Kostenerhöhungen, aus welchen Gründen auch immer, können katastrophale Folgen haben. </w:t>
      </w:r>
    </w:p>
    <w:p w14:paraId="5A25DEB3" w14:textId="77777777" w:rsidR="00A57021" w:rsidRPr="00380618" w:rsidRDefault="00A57021" w:rsidP="00A57021">
      <w:r>
        <w:t xml:space="preserve">Defizitäre Kultur-, Infrastruktur-, soziale Projekte, etc. sind davon natürlich ausgenommen. Sie werden mit Steuergeldern bezuschusst. </w:t>
      </w:r>
    </w:p>
    <w:p w14:paraId="79DD5DCD" w14:textId="77777777" w:rsidR="00A57021" w:rsidRDefault="00A57021" w:rsidP="00A57021">
      <w:pPr>
        <w:pStyle w:val="berschrift2"/>
      </w:pPr>
      <w:bookmarkStart w:id="59" w:name="_Toc320785981"/>
      <w:bookmarkStart w:id="60" w:name="_Toc321080597"/>
      <w:bookmarkStart w:id="61" w:name="_Toc321292214"/>
      <w:bookmarkStart w:id="62" w:name="_Toc536605494"/>
      <w:bookmarkStart w:id="63" w:name="_Toc209714901"/>
      <w:bookmarkStart w:id="64" w:name="_Toc209731167"/>
      <w:r>
        <w:t>Zu 9: Mangelhafte Finanzierung des Projektes</w:t>
      </w:r>
      <w:bookmarkEnd w:id="59"/>
      <w:bookmarkEnd w:id="60"/>
      <w:bookmarkEnd w:id="61"/>
      <w:bookmarkEnd w:id="62"/>
      <w:bookmarkEnd w:id="63"/>
      <w:bookmarkEnd w:id="64"/>
      <w:r>
        <w:t xml:space="preserve"> </w:t>
      </w:r>
    </w:p>
    <w:p w14:paraId="3C648D70" w14:textId="77777777" w:rsidR="00A57021" w:rsidRDefault="00A57021" w:rsidP="00A57021">
      <w:r>
        <w:t xml:space="preserve">Mangelhafte Finanzierung kann zu Kosten- und Terminverzügen führen. Typisch hierfür ist die Finanzierung über sogen. Jahresscheiben. Die Planergruppe muss Mitarbeiter vorhalten, deren Leistungen zwar gebraucht werden, die aber immer wieder zur teilweisen Untätigkeit gezwungen werden. Ein weiterer Aspekt ist, wenn Finanzmittel verspätet ausgezahlt werden oder überhaupt ausfallen. </w:t>
      </w:r>
    </w:p>
    <w:p w14:paraId="43EB2004" w14:textId="77777777" w:rsidR="008479FE" w:rsidRDefault="008479FE" w:rsidP="00A57021"/>
    <w:p w14:paraId="3A03A201" w14:textId="77777777" w:rsidR="008479FE" w:rsidRDefault="008479FE" w:rsidP="00A57021"/>
    <w:p w14:paraId="366B3092" w14:textId="77777777" w:rsidR="008479FE" w:rsidRPr="00D442AE" w:rsidRDefault="008479FE" w:rsidP="008479FE">
      <w:pPr>
        <w:pStyle w:val="berschrift1"/>
        <w:rPr>
          <w:sz w:val="24"/>
          <w:szCs w:val="24"/>
        </w:rPr>
      </w:pPr>
      <w:bookmarkStart w:id="65" w:name="_Toc209724160"/>
      <w:r w:rsidRPr="00D442AE">
        <w:rPr>
          <w:sz w:val="24"/>
          <w:szCs w:val="24"/>
        </w:rPr>
        <w:lastRenderedPageBreak/>
        <w:t>Modernes Dynamisches Projektmanagement</w:t>
      </w:r>
      <w:bookmarkEnd w:id="65"/>
    </w:p>
    <w:p w14:paraId="493325C8" w14:textId="77777777" w:rsidR="008479FE" w:rsidRDefault="008479FE" w:rsidP="008479FE">
      <w:pPr>
        <w:spacing w:before="120" w:after="120"/>
        <w:ind w:left="1134" w:hanging="539"/>
      </w:pPr>
      <w:r>
        <w:t>1.</w:t>
      </w:r>
      <w:r>
        <w:tab/>
        <w:t>Jedes Projekt ist anders als alle Vorgänger</w:t>
      </w:r>
    </w:p>
    <w:p w14:paraId="4A3D5434" w14:textId="77777777" w:rsidR="008479FE" w:rsidRDefault="008479FE" w:rsidP="008479FE">
      <w:pPr>
        <w:spacing w:before="120" w:after="120"/>
        <w:ind w:left="1134" w:hanging="539"/>
      </w:pPr>
      <w:r>
        <w:t>2.</w:t>
      </w:r>
      <w:r>
        <w:tab/>
        <w:t>Jedes Projekt ändert sich in seiner Durchführung</w:t>
      </w:r>
    </w:p>
    <w:p w14:paraId="2DD433F8" w14:textId="77777777" w:rsidR="008479FE" w:rsidRDefault="008479FE" w:rsidP="008479FE">
      <w:pPr>
        <w:spacing w:before="120" w:after="120"/>
        <w:ind w:left="1134" w:hanging="539"/>
      </w:pPr>
      <w:r>
        <w:t>3.</w:t>
      </w:r>
      <w:r>
        <w:tab/>
        <w:t>Anforderungen konkretisieren sich erst allmählich</w:t>
      </w:r>
    </w:p>
    <w:p w14:paraId="40DA8C35" w14:textId="77777777" w:rsidR="008479FE" w:rsidRDefault="008479FE" w:rsidP="008479FE">
      <w:pPr>
        <w:spacing w:before="120" w:after="120"/>
        <w:ind w:left="1134" w:hanging="539"/>
      </w:pPr>
      <w:r>
        <w:t>4.</w:t>
      </w:r>
      <w:r>
        <w:tab/>
        <w:t>Es gibt keine feststehenden starren Strukturen</w:t>
      </w:r>
    </w:p>
    <w:p w14:paraId="1B41A24D" w14:textId="77777777" w:rsidR="008479FE" w:rsidRDefault="008479FE" w:rsidP="008479FE">
      <w:pPr>
        <w:spacing w:before="120" w:after="120"/>
        <w:ind w:left="1134" w:hanging="539"/>
      </w:pPr>
      <w:r>
        <w:t>5.</w:t>
      </w:r>
      <w:r>
        <w:tab/>
        <w:t>Schwachstellen des Projektmanagements sind zu bedenken</w:t>
      </w:r>
    </w:p>
    <w:p w14:paraId="3FFC1DAB" w14:textId="77777777" w:rsidR="008479FE" w:rsidRDefault="008479FE" w:rsidP="008479FE">
      <w:pPr>
        <w:spacing w:before="120" w:after="120"/>
        <w:ind w:left="1134" w:hanging="539"/>
      </w:pPr>
      <w:r>
        <w:t>6.</w:t>
      </w:r>
      <w:r>
        <w:tab/>
        <w:t>Die Organisation richtet sich nach den Menschen</w:t>
      </w:r>
    </w:p>
    <w:p w14:paraId="460AFDB7" w14:textId="77777777" w:rsidR="008479FE" w:rsidRDefault="008479FE" w:rsidP="008479FE">
      <w:pPr>
        <w:spacing w:before="120" w:after="120"/>
        <w:ind w:left="1134" w:hanging="539"/>
      </w:pPr>
      <w:r>
        <w:t>7.</w:t>
      </w:r>
      <w:r>
        <w:tab/>
        <w:t>Eingearbeitete Teams bevorzugen, wo immer möglich</w:t>
      </w:r>
    </w:p>
    <w:p w14:paraId="2EB43218" w14:textId="77777777" w:rsidR="008479FE" w:rsidRDefault="008479FE" w:rsidP="008479FE">
      <w:pPr>
        <w:spacing w:before="120" w:after="120"/>
        <w:ind w:left="1134" w:hanging="539"/>
      </w:pPr>
      <w:r>
        <w:t>8.</w:t>
      </w:r>
      <w:r>
        <w:tab/>
        <w:t>Gute Arbeitsbedingungen fördern die Motivation</w:t>
      </w:r>
    </w:p>
    <w:p w14:paraId="51F289AD" w14:textId="77777777" w:rsidR="008479FE" w:rsidRDefault="008479FE" w:rsidP="008479FE">
      <w:pPr>
        <w:spacing w:before="120" w:after="120"/>
        <w:ind w:left="1134" w:hanging="539"/>
      </w:pPr>
      <w:r>
        <w:t>8.</w:t>
      </w:r>
      <w:r>
        <w:tab/>
        <w:t>Engagement und Kreativität der Mitarbeiter gedeihen nur in einem gesunden Umfeld</w:t>
      </w:r>
    </w:p>
    <w:p w14:paraId="60988C36" w14:textId="77777777" w:rsidR="008479FE" w:rsidRDefault="008479FE" w:rsidP="008479FE">
      <w:pPr>
        <w:spacing w:before="120" w:after="120"/>
        <w:ind w:left="1134" w:hanging="539"/>
      </w:pPr>
      <w:r>
        <w:t>9.</w:t>
      </w:r>
      <w:r>
        <w:tab/>
        <w:t>Konflikte entstehen, sobald Positionen gefährdet und Interessen geschmälert werden sollen.</w:t>
      </w:r>
    </w:p>
    <w:p w14:paraId="5747CFB4" w14:textId="77777777" w:rsidR="008479FE" w:rsidRDefault="008479FE" w:rsidP="008479FE">
      <w:pPr>
        <w:spacing w:before="120" w:after="120"/>
        <w:ind w:left="1134" w:hanging="539"/>
      </w:pPr>
      <w:r>
        <w:t>10.</w:t>
      </w:r>
      <w:r>
        <w:tab/>
        <w:t>Konflikte müssen bejaht und ausgetragen werden, aber stets unter Aufsicht von Machtpromotoren</w:t>
      </w:r>
    </w:p>
    <w:p w14:paraId="78F80F4B" w14:textId="77777777" w:rsidR="008479FE" w:rsidRDefault="008479FE" w:rsidP="008479FE">
      <w:pPr>
        <w:spacing w:before="120" w:after="120"/>
        <w:ind w:left="1134" w:hanging="539"/>
      </w:pPr>
      <w:r>
        <w:t>11.</w:t>
      </w:r>
      <w:r>
        <w:tab/>
        <w:t>TOP-Management muss aktiv im Projekt mitarbeiten, notfalls durch „Druck von unten“ erzwungen</w:t>
      </w:r>
    </w:p>
    <w:p w14:paraId="59780D0B" w14:textId="77FDEA7D" w:rsidR="008479FE" w:rsidRPr="00623CF9" w:rsidRDefault="008479FE" w:rsidP="008479FE">
      <w:pPr>
        <w:spacing w:before="120" w:after="120"/>
        <w:ind w:left="1134" w:hanging="539"/>
        <w:rPr>
          <w:szCs w:val="22"/>
        </w:rPr>
      </w:pPr>
      <w:r>
        <w:t>12.</w:t>
      </w:r>
      <w:r>
        <w:tab/>
        <w:t xml:space="preserve">Stille Leistungen“ der motivierten Mitarbeiter sind häufig ein unverzichtbarer Projektbeitrag, d.h. freiwillig erbrachte, nicht zuvor erkannte Pflichten </w:t>
      </w:r>
    </w:p>
    <w:p w14:paraId="7311734A" w14:textId="77777777" w:rsidR="008479FE" w:rsidRDefault="008479FE" w:rsidP="00A57021"/>
    <w:sectPr w:rsidR="008479FE" w:rsidSect="00750E1A">
      <w:headerReference w:type="default" r:id="rId16"/>
      <w:footerReference w:type="default" r:id="rId17"/>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C5F7" w14:textId="77777777" w:rsidR="00984A72" w:rsidRDefault="00984A72">
      <w:r>
        <w:separator/>
      </w:r>
    </w:p>
  </w:endnote>
  <w:endnote w:type="continuationSeparator" w:id="0">
    <w:p w14:paraId="11ADFFAD" w14:textId="77777777" w:rsidR="00984A72" w:rsidRDefault="0098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N W3">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BBF0" w14:textId="6707CFB6" w:rsidR="00A57021" w:rsidRDefault="00A57021" w:rsidP="00A57021">
    <w:pPr>
      <w:pStyle w:val="Fuzeile"/>
      <w:tabs>
        <w:tab w:val="clear" w:pos="9639"/>
        <w:tab w:val="right" w:pos="9072"/>
      </w:tabs>
    </w:pPr>
    <w:r>
      <w:fldChar w:fldCharType="begin"/>
    </w:r>
    <w:r>
      <w:instrText xml:space="preserve"> </w:instrText>
    </w:r>
    <w:r w:rsidR="00363D80">
      <w:instrText>FILENAME</w:instrText>
    </w:r>
    <w:r>
      <w:instrText xml:space="preserve">  \* MERGEFORMAT </w:instrText>
    </w:r>
    <w:r>
      <w:fldChar w:fldCharType="separate"/>
    </w:r>
    <w:r w:rsidR="002C57AC">
      <w:rPr>
        <w:noProof/>
      </w:rPr>
      <w:t>Optimales_Bauprojektmanagement-Gründe_des_Scheiterns.docx</w:t>
    </w:r>
    <w:r>
      <w:fldChar w:fldCharType="end"/>
    </w:r>
    <w:r>
      <w:tab/>
    </w:r>
    <w:r w:rsidR="002C57AC">
      <w:t>V01</w:t>
    </w:r>
    <w:r>
      <w:tab/>
    </w:r>
    <w:r>
      <w:fldChar w:fldCharType="begin"/>
    </w:r>
    <w:r>
      <w:instrText xml:space="preserve"> </w:instrText>
    </w:r>
    <w:r w:rsidR="00363D80">
      <w:instrText>PAGE</w:instrText>
    </w:r>
    <w:r>
      <w:instrText xml:space="preserve">  \* MERGEFORMAT </w:instrText>
    </w:r>
    <w:r>
      <w:fldChar w:fldCharType="separate"/>
    </w:r>
    <w:r w:rsidR="00544B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C9F5" w14:textId="77777777" w:rsidR="00984A72" w:rsidRDefault="00984A72">
      <w:r>
        <w:separator/>
      </w:r>
    </w:p>
  </w:footnote>
  <w:footnote w:type="continuationSeparator" w:id="0">
    <w:p w14:paraId="7918FD2A" w14:textId="77777777" w:rsidR="00984A72" w:rsidRDefault="0098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BD61" w14:textId="2F442F25" w:rsidR="00C025C5" w:rsidRPr="0016391D" w:rsidRDefault="00A57021" w:rsidP="00C025C5">
    <w:pPr>
      <w:pStyle w:val="Kopfzeile"/>
      <w:jc w:val="right"/>
      <w:rPr>
        <w:i/>
        <w:sz w:val="20"/>
        <w:szCs w:val="20"/>
      </w:rPr>
    </w:pPr>
    <w:r w:rsidRPr="0016391D">
      <w:rPr>
        <w:i/>
        <w:sz w:val="20"/>
        <w:szCs w:val="20"/>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4AAE58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03340CC"/>
    <w:multiLevelType w:val="hybridMultilevel"/>
    <w:tmpl w:val="414436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3761CD"/>
    <w:multiLevelType w:val="hybridMultilevel"/>
    <w:tmpl w:val="6E44AE36"/>
    <w:lvl w:ilvl="0" w:tplc="FFFFFFFF">
      <w:start w:val="1"/>
      <w:numFmt w:val="bullet"/>
      <w:pStyle w:val="Punkteinzug"/>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cs="Symbol"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cs="Symbol"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cs="Symbol"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1200377F"/>
    <w:multiLevelType w:val="hybridMultilevel"/>
    <w:tmpl w:val="5F440AA4"/>
    <w:lvl w:ilvl="0" w:tplc="0407000F">
      <w:start w:val="1"/>
      <w:numFmt w:val="decimal"/>
      <w:lvlText w:val="%1."/>
      <w:lvlJc w:val="left"/>
      <w:pPr>
        <w:tabs>
          <w:tab w:val="num" w:pos="1494"/>
        </w:tabs>
        <w:ind w:left="149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A5B4145"/>
    <w:multiLevelType w:val="hybridMultilevel"/>
    <w:tmpl w:val="5320458A"/>
    <w:lvl w:ilvl="0" w:tplc="550E7892">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6014A"/>
    <w:multiLevelType w:val="hybridMultilevel"/>
    <w:tmpl w:val="57DA9B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75056"/>
    <w:multiLevelType w:val="singleLevel"/>
    <w:tmpl w:val="7610D578"/>
    <w:lvl w:ilvl="0">
      <w:start w:val="1"/>
      <w:numFmt w:val="bullet"/>
      <w:pStyle w:val="Texteinzug"/>
      <w:lvlText w:val=""/>
      <w:lvlJc w:val="left"/>
      <w:pPr>
        <w:tabs>
          <w:tab w:val="num" w:pos="360"/>
        </w:tabs>
        <w:ind w:left="360" w:hanging="360"/>
      </w:pPr>
      <w:rPr>
        <w:rFonts w:ascii="Symbol" w:hAnsi="Symbol" w:hint="default"/>
      </w:rPr>
    </w:lvl>
  </w:abstractNum>
  <w:abstractNum w:abstractNumId="7" w15:restartNumberingAfterBreak="0">
    <w:nsid w:val="1E1667B5"/>
    <w:multiLevelType w:val="hybridMultilevel"/>
    <w:tmpl w:val="A39AE01E"/>
    <w:lvl w:ilvl="0" w:tplc="8312D75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D16B8"/>
    <w:multiLevelType w:val="hybridMultilevel"/>
    <w:tmpl w:val="ABE61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2E6E76"/>
    <w:multiLevelType w:val="hybridMultilevel"/>
    <w:tmpl w:val="F3161D2C"/>
    <w:lvl w:ilvl="0" w:tplc="04070001">
      <w:start w:val="1"/>
      <w:numFmt w:val="decimal"/>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0" w15:restartNumberingAfterBreak="0">
    <w:nsid w:val="225A1CAB"/>
    <w:multiLevelType w:val="hybridMultilevel"/>
    <w:tmpl w:val="0EBEF880"/>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C7AD9"/>
    <w:multiLevelType w:val="hybridMultilevel"/>
    <w:tmpl w:val="5F1C53A2"/>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Wingdings"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Wingdings"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Wingdings"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D0FBD"/>
    <w:multiLevelType w:val="hybridMultilevel"/>
    <w:tmpl w:val="D9D8D0C6"/>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F2202"/>
    <w:multiLevelType w:val="hybridMultilevel"/>
    <w:tmpl w:val="D814222C"/>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21408"/>
    <w:multiLevelType w:val="hybridMultilevel"/>
    <w:tmpl w:val="77509E48"/>
    <w:lvl w:ilvl="0" w:tplc="7CF41708">
      <w:start w:val="1"/>
      <w:numFmt w:val="decimal"/>
      <w:lvlText w:val="%1."/>
      <w:lvlJc w:val="left"/>
      <w:pPr>
        <w:tabs>
          <w:tab w:val="num" w:pos="1854"/>
        </w:tabs>
        <w:ind w:left="1854" w:hanging="360"/>
      </w:pPr>
    </w:lvl>
    <w:lvl w:ilvl="1" w:tplc="04070003" w:tentative="1">
      <w:start w:val="1"/>
      <w:numFmt w:val="lowerLetter"/>
      <w:lvlText w:val="%2."/>
      <w:lvlJc w:val="left"/>
      <w:pPr>
        <w:tabs>
          <w:tab w:val="num" w:pos="2574"/>
        </w:tabs>
        <w:ind w:left="2574" w:hanging="360"/>
      </w:pPr>
    </w:lvl>
    <w:lvl w:ilvl="2" w:tplc="04070005" w:tentative="1">
      <w:start w:val="1"/>
      <w:numFmt w:val="lowerRoman"/>
      <w:lvlText w:val="%3."/>
      <w:lvlJc w:val="right"/>
      <w:pPr>
        <w:tabs>
          <w:tab w:val="num" w:pos="3294"/>
        </w:tabs>
        <w:ind w:left="3294" w:hanging="180"/>
      </w:pPr>
    </w:lvl>
    <w:lvl w:ilvl="3" w:tplc="04070001" w:tentative="1">
      <w:start w:val="1"/>
      <w:numFmt w:val="decimal"/>
      <w:lvlText w:val="%4."/>
      <w:lvlJc w:val="left"/>
      <w:pPr>
        <w:tabs>
          <w:tab w:val="num" w:pos="4014"/>
        </w:tabs>
        <w:ind w:left="4014" w:hanging="360"/>
      </w:pPr>
    </w:lvl>
    <w:lvl w:ilvl="4" w:tplc="04070003" w:tentative="1">
      <w:start w:val="1"/>
      <w:numFmt w:val="lowerLetter"/>
      <w:lvlText w:val="%5."/>
      <w:lvlJc w:val="left"/>
      <w:pPr>
        <w:tabs>
          <w:tab w:val="num" w:pos="4734"/>
        </w:tabs>
        <w:ind w:left="4734" w:hanging="360"/>
      </w:pPr>
    </w:lvl>
    <w:lvl w:ilvl="5" w:tplc="04070005" w:tentative="1">
      <w:start w:val="1"/>
      <w:numFmt w:val="lowerRoman"/>
      <w:lvlText w:val="%6."/>
      <w:lvlJc w:val="right"/>
      <w:pPr>
        <w:tabs>
          <w:tab w:val="num" w:pos="5454"/>
        </w:tabs>
        <w:ind w:left="5454" w:hanging="180"/>
      </w:pPr>
    </w:lvl>
    <w:lvl w:ilvl="6" w:tplc="04070001" w:tentative="1">
      <w:start w:val="1"/>
      <w:numFmt w:val="decimal"/>
      <w:lvlText w:val="%7."/>
      <w:lvlJc w:val="left"/>
      <w:pPr>
        <w:tabs>
          <w:tab w:val="num" w:pos="6174"/>
        </w:tabs>
        <w:ind w:left="6174" w:hanging="360"/>
      </w:pPr>
    </w:lvl>
    <w:lvl w:ilvl="7" w:tplc="04070003" w:tentative="1">
      <w:start w:val="1"/>
      <w:numFmt w:val="lowerLetter"/>
      <w:lvlText w:val="%8."/>
      <w:lvlJc w:val="left"/>
      <w:pPr>
        <w:tabs>
          <w:tab w:val="num" w:pos="6894"/>
        </w:tabs>
        <w:ind w:left="6894" w:hanging="360"/>
      </w:pPr>
    </w:lvl>
    <w:lvl w:ilvl="8" w:tplc="04070005" w:tentative="1">
      <w:start w:val="1"/>
      <w:numFmt w:val="lowerRoman"/>
      <w:lvlText w:val="%9."/>
      <w:lvlJc w:val="right"/>
      <w:pPr>
        <w:tabs>
          <w:tab w:val="num" w:pos="7614"/>
        </w:tabs>
        <w:ind w:left="7614" w:hanging="180"/>
      </w:pPr>
    </w:lvl>
  </w:abstractNum>
  <w:abstractNum w:abstractNumId="15" w15:restartNumberingAfterBreak="0">
    <w:nsid w:val="28C00885"/>
    <w:multiLevelType w:val="hybridMultilevel"/>
    <w:tmpl w:val="F402B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665180"/>
    <w:multiLevelType w:val="hybridMultilevel"/>
    <w:tmpl w:val="A972F758"/>
    <w:lvl w:ilvl="0" w:tplc="0407000F">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7" w15:restartNumberingAfterBreak="0">
    <w:nsid w:val="32A64E52"/>
    <w:multiLevelType w:val="hybridMultilevel"/>
    <w:tmpl w:val="B2D28F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B516AD"/>
    <w:multiLevelType w:val="hybridMultilevel"/>
    <w:tmpl w:val="245C4F36"/>
    <w:lvl w:ilvl="0" w:tplc="7CF4170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6C25DC"/>
    <w:multiLevelType w:val="hybridMultilevel"/>
    <w:tmpl w:val="217CFF28"/>
    <w:lvl w:ilvl="0" w:tplc="7CF4170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11224"/>
    <w:multiLevelType w:val="hybridMultilevel"/>
    <w:tmpl w:val="50E27E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FD2835"/>
    <w:multiLevelType w:val="hybridMultilevel"/>
    <w:tmpl w:val="60E833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D56347"/>
    <w:multiLevelType w:val="hybridMultilevel"/>
    <w:tmpl w:val="CAD251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433DA"/>
    <w:multiLevelType w:val="hybridMultilevel"/>
    <w:tmpl w:val="F69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786B40"/>
    <w:multiLevelType w:val="hybridMultilevel"/>
    <w:tmpl w:val="9508D0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CC42C1"/>
    <w:multiLevelType w:val="hybridMultilevel"/>
    <w:tmpl w:val="437C7F72"/>
    <w:lvl w:ilvl="0" w:tplc="04070001">
      <w:start w:val="1"/>
      <w:numFmt w:val="decimal"/>
      <w:lvlText w:val="%1."/>
      <w:lvlJc w:val="left"/>
      <w:pPr>
        <w:tabs>
          <w:tab w:val="num" w:pos="720"/>
        </w:tabs>
        <w:ind w:left="720" w:hanging="360"/>
      </w:p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6" w15:restartNumberingAfterBreak="0">
    <w:nsid w:val="43460A8C"/>
    <w:multiLevelType w:val="hybridMultilevel"/>
    <w:tmpl w:val="99944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510FEA"/>
    <w:multiLevelType w:val="hybridMultilevel"/>
    <w:tmpl w:val="4EDA71A6"/>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3B3941"/>
    <w:multiLevelType w:val="hybridMultilevel"/>
    <w:tmpl w:val="7E1A3A14"/>
    <w:lvl w:ilvl="0" w:tplc="7CF4170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700933"/>
    <w:multiLevelType w:val="hybridMultilevel"/>
    <w:tmpl w:val="F97242B6"/>
    <w:lvl w:ilvl="0" w:tplc="7CF4170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D7CFA"/>
    <w:multiLevelType w:val="hybridMultilevel"/>
    <w:tmpl w:val="65E80CBA"/>
    <w:lvl w:ilvl="0" w:tplc="04070001">
      <w:start w:val="1"/>
      <w:numFmt w:val="bullet"/>
      <w:lvlText w:val=""/>
      <w:lvlJc w:val="left"/>
      <w:pPr>
        <w:ind w:left="1854" w:hanging="360"/>
      </w:pPr>
      <w:rPr>
        <w:rFonts w:ascii="Symbol" w:hAnsi="Symbol" w:hint="default"/>
      </w:rPr>
    </w:lvl>
    <w:lvl w:ilvl="1" w:tplc="04070003" w:tentative="1">
      <w:start w:val="1"/>
      <w:numFmt w:val="lowerLetter"/>
      <w:lvlText w:val="%2."/>
      <w:lvlJc w:val="left"/>
      <w:pPr>
        <w:ind w:left="2574" w:hanging="360"/>
      </w:pPr>
      <w:rPr>
        <w:rFonts w:cs="Times New Roman"/>
      </w:rPr>
    </w:lvl>
    <w:lvl w:ilvl="2" w:tplc="04070005" w:tentative="1">
      <w:start w:val="1"/>
      <w:numFmt w:val="lowerRoman"/>
      <w:lvlText w:val="%3."/>
      <w:lvlJc w:val="right"/>
      <w:pPr>
        <w:ind w:left="3294" w:hanging="180"/>
      </w:pPr>
      <w:rPr>
        <w:rFonts w:cs="Times New Roman"/>
      </w:rPr>
    </w:lvl>
    <w:lvl w:ilvl="3" w:tplc="04070001" w:tentative="1">
      <w:start w:val="1"/>
      <w:numFmt w:val="decimal"/>
      <w:lvlText w:val="%4."/>
      <w:lvlJc w:val="left"/>
      <w:pPr>
        <w:ind w:left="4014" w:hanging="360"/>
      </w:pPr>
      <w:rPr>
        <w:rFonts w:cs="Times New Roman"/>
      </w:rPr>
    </w:lvl>
    <w:lvl w:ilvl="4" w:tplc="04070003" w:tentative="1">
      <w:start w:val="1"/>
      <w:numFmt w:val="lowerLetter"/>
      <w:lvlText w:val="%5."/>
      <w:lvlJc w:val="left"/>
      <w:pPr>
        <w:ind w:left="4734" w:hanging="360"/>
      </w:pPr>
      <w:rPr>
        <w:rFonts w:cs="Times New Roman"/>
      </w:rPr>
    </w:lvl>
    <w:lvl w:ilvl="5" w:tplc="04070005" w:tentative="1">
      <w:start w:val="1"/>
      <w:numFmt w:val="lowerRoman"/>
      <w:lvlText w:val="%6."/>
      <w:lvlJc w:val="right"/>
      <w:pPr>
        <w:ind w:left="5454" w:hanging="180"/>
      </w:pPr>
      <w:rPr>
        <w:rFonts w:cs="Times New Roman"/>
      </w:rPr>
    </w:lvl>
    <w:lvl w:ilvl="6" w:tplc="04070001" w:tentative="1">
      <w:start w:val="1"/>
      <w:numFmt w:val="decimal"/>
      <w:lvlText w:val="%7."/>
      <w:lvlJc w:val="left"/>
      <w:pPr>
        <w:ind w:left="6174" w:hanging="360"/>
      </w:pPr>
      <w:rPr>
        <w:rFonts w:cs="Times New Roman"/>
      </w:rPr>
    </w:lvl>
    <w:lvl w:ilvl="7" w:tplc="04070003" w:tentative="1">
      <w:start w:val="1"/>
      <w:numFmt w:val="lowerLetter"/>
      <w:lvlText w:val="%8."/>
      <w:lvlJc w:val="left"/>
      <w:pPr>
        <w:ind w:left="6894" w:hanging="360"/>
      </w:pPr>
      <w:rPr>
        <w:rFonts w:cs="Times New Roman"/>
      </w:rPr>
    </w:lvl>
    <w:lvl w:ilvl="8" w:tplc="04070005" w:tentative="1">
      <w:start w:val="1"/>
      <w:numFmt w:val="lowerRoman"/>
      <w:lvlText w:val="%9."/>
      <w:lvlJc w:val="right"/>
      <w:pPr>
        <w:ind w:left="7614" w:hanging="180"/>
      </w:pPr>
      <w:rPr>
        <w:rFonts w:cs="Times New Roman"/>
      </w:rPr>
    </w:lvl>
  </w:abstractNum>
  <w:abstractNum w:abstractNumId="31" w15:restartNumberingAfterBreak="0">
    <w:nsid w:val="53B223D0"/>
    <w:multiLevelType w:val="hybridMultilevel"/>
    <w:tmpl w:val="2F648768"/>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EB0CF8"/>
    <w:multiLevelType w:val="hybridMultilevel"/>
    <w:tmpl w:val="5C2A1BF0"/>
    <w:lvl w:ilvl="0" w:tplc="04070001">
      <w:start w:val="1"/>
      <w:numFmt w:val="decimal"/>
      <w:lvlText w:val="%1."/>
      <w:lvlJc w:val="left"/>
      <w:pPr>
        <w:tabs>
          <w:tab w:val="num" w:pos="720"/>
        </w:tabs>
        <w:ind w:left="720" w:hanging="360"/>
      </w:p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3" w15:restartNumberingAfterBreak="0">
    <w:nsid w:val="558B6AAD"/>
    <w:multiLevelType w:val="hybridMultilevel"/>
    <w:tmpl w:val="7B68B2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51273"/>
    <w:multiLevelType w:val="hybridMultilevel"/>
    <w:tmpl w:val="F336E9FE"/>
    <w:lvl w:ilvl="0" w:tplc="7CF4170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037AFB"/>
    <w:multiLevelType w:val="hybridMultilevel"/>
    <w:tmpl w:val="E09ED362"/>
    <w:lvl w:ilvl="0" w:tplc="04070001">
      <w:start w:val="1"/>
      <w:numFmt w:val="decimal"/>
      <w:lvlText w:val="%1."/>
      <w:lvlJc w:val="left"/>
      <w:pPr>
        <w:tabs>
          <w:tab w:val="num" w:pos="720"/>
        </w:tabs>
        <w:ind w:left="720" w:hanging="360"/>
      </w:pPr>
    </w:lvl>
    <w:lvl w:ilvl="1" w:tplc="04070003">
      <w:numFmt w:val="none"/>
      <w:lvlText w:val=""/>
      <w:lvlJc w:val="left"/>
      <w:pPr>
        <w:tabs>
          <w:tab w:val="num" w:pos="360"/>
        </w:tabs>
      </w:pPr>
    </w:lvl>
    <w:lvl w:ilvl="2" w:tplc="04070005">
      <w:numFmt w:val="none"/>
      <w:lvlText w:val=""/>
      <w:lvlJc w:val="left"/>
      <w:pPr>
        <w:tabs>
          <w:tab w:val="num" w:pos="360"/>
        </w:tabs>
      </w:pPr>
    </w:lvl>
    <w:lvl w:ilvl="3" w:tplc="04070001">
      <w:numFmt w:val="none"/>
      <w:lvlText w:val=""/>
      <w:lvlJc w:val="left"/>
      <w:pPr>
        <w:tabs>
          <w:tab w:val="num" w:pos="360"/>
        </w:tabs>
      </w:pPr>
    </w:lvl>
    <w:lvl w:ilvl="4" w:tplc="04070003">
      <w:numFmt w:val="none"/>
      <w:lvlText w:val=""/>
      <w:lvlJc w:val="left"/>
      <w:pPr>
        <w:tabs>
          <w:tab w:val="num" w:pos="360"/>
        </w:tabs>
      </w:pPr>
    </w:lvl>
    <w:lvl w:ilvl="5" w:tplc="04070005">
      <w:numFmt w:val="none"/>
      <w:lvlText w:val=""/>
      <w:lvlJc w:val="left"/>
      <w:pPr>
        <w:tabs>
          <w:tab w:val="num" w:pos="360"/>
        </w:tabs>
      </w:pPr>
    </w:lvl>
    <w:lvl w:ilvl="6" w:tplc="04070001">
      <w:numFmt w:val="none"/>
      <w:lvlText w:val=""/>
      <w:lvlJc w:val="left"/>
      <w:pPr>
        <w:tabs>
          <w:tab w:val="num" w:pos="360"/>
        </w:tabs>
      </w:pPr>
    </w:lvl>
    <w:lvl w:ilvl="7" w:tplc="04070003">
      <w:numFmt w:val="none"/>
      <w:lvlText w:val=""/>
      <w:lvlJc w:val="left"/>
      <w:pPr>
        <w:tabs>
          <w:tab w:val="num" w:pos="360"/>
        </w:tabs>
      </w:pPr>
    </w:lvl>
    <w:lvl w:ilvl="8" w:tplc="04070005">
      <w:numFmt w:val="none"/>
      <w:lvlText w:val=""/>
      <w:lvlJc w:val="left"/>
      <w:pPr>
        <w:tabs>
          <w:tab w:val="num" w:pos="360"/>
        </w:tabs>
      </w:pPr>
    </w:lvl>
  </w:abstractNum>
  <w:abstractNum w:abstractNumId="36" w15:restartNumberingAfterBreak="0">
    <w:nsid w:val="58520BF6"/>
    <w:multiLevelType w:val="hybridMultilevel"/>
    <w:tmpl w:val="900ED1BE"/>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CB367C"/>
    <w:multiLevelType w:val="hybridMultilevel"/>
    <w:tmpl w:val="EAF8B2DC"/>
    <w:lvl w:ilvl="0" w:tplc="7CF41708">
      <w:start w:val="1"/>
      <w:numFmt w:val="decimal"/>
      <w:lvlText w:val="%1."/>
      <w:lvlJc w:val="left"/>
      <w:pPr>
        <w:tabs>
          <w:tab w:val="num" w:pos="720"/>
        </w:tabs>
        <w:ind w:left="720" w:hanging="360"/>
      </w:p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8" w15:restartNumberingAfterBreak="0">
    <w:nsid w:val="5A5C39E5"/>
    <w:multiLevelType w:val="hybridMultilevel"/>
    <w:tmpl w:val="7248B40E"/>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E62F02"/>
    <w:multiLevelType w:val="multilevel"/>
    <w:tmpl w:val="82103712"/>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614"/>
        </w:tabs>
        <w:ind w:left="1614" w:hanging="48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40" w15:restartNumberingAfterBreak="0">
    <w:nsid w:val="62AA5DD0"/>
    <w:multiLevelType w:val="hybridMultilevel"/>
    <w:tmpl w:val="5A9C9F1A"/>
    <w:lvl w:ilvl="0" w:tplc="550E7892">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Helvetica"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Helvetica"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Helvetica"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531A53"/>
    <w:multiLevelType w:val="hybridMultilevel"/>
    <w:tmpl w:val="3266BF56"/>
    <w:lvl w:ilvl="0" w:tplc="F1D66914">
      <w:start w:val="1"/>
      <w:numFmt w:val="decimal"/>
      <w:lvlText w:val="%1."/>
      <w:lvlJc w:val="left"/>
      <w:pPr>
        <w:tabs>
          <w:tab w:val="num" w:pos="1854"/>
        </w:tabs>
        <w:ind w:left="1854" w:hanging="360"/>
      </w:pPr>
    </w:lvl>
    <w:lvl w:ilvl="1" w:tplc="A886AE6A" w:tentative="1">
      <w:start w:val="1"/>
      <w:numFmt w:val="lowerLetter"/>
      <w:lvlText w:val="%2."/>
      <w:lvlJc w:val="left"/>
      <w:pPr>
        <w:tabs>
          <w:tab w:val="num" w:pos="2574"/>
        </w:tabs>
        <w:ind w:left="2574" w:hanging="360"/>
      </w:pPr>
    </w:lvl>
    <w:lvl w:ilvl="2" w:tplc="AA3A1A8A" w:tentative="1">
      <w:start w:val="1"/>
      <w:numFmt w:val="lowerRoman"/>
      <w:lvlText w:val="%3."/>
      <w:lvlJc w:val="right"/>
      <w:pPr>
        <w:tabs>
          <w:tab w:val="num" w:pos="3294"/>
        </w:tabs>
        <w:ind w:left="3294" w:hanging="180"/>
      </w:pPr>
    </w:lvl>
    <w:lvl w:ilvl="3" w:tplc="819EEE0E" w:tentative="1">
      <w:start w:val="1"/>
      <w:numFmt w:val="decimal"/>
      <w:lvlText w:val="%4."/>
      <w:lvlJc w:val="left"/>
      <w:pPr>
        <w:tabs>
          <w:tab w:val="num" w:pos="4014"/>
        </w:tabs>
        <w:ind w:left="4014" w:hanging="360"/>
      </w:pPr>
    </w:lvl>
    <w:lvl w:ilvl="4" w:tplc="1C5691F4" w:tentative="1">
      <w:start w:val="1"/>
      <w:numFmt w:val="lowerLetter"/>
      <w:lvlText w:val="%5."/>
      <w:lvlJc w:val="left"/>
      <w:pPr>
        <w:tabs>
          <w:tab w:val="num" w:pos="4734"/>
        </w:tabs>
        <w:ind w:left="4734" w:hanging="360"/>
      </w:pPr>
    </w:lvl>
    <w:lvl w:ilvl="5" w:tplc="CCE0698C" w:tentative="1">
      <w:start w:val="1"/>
      <w:numFmt w:val="lowerRoman"/>
      <w:lvlText w:val="%6."/>
      <w:lvlJc w:val="right"/>
      <w:pPr>
        <w:tabs>
          <w:tab w:val="num" w:pos="5454"/>
        </w:tabs>
        <w:ind w:left="5454" w:hanging="180"/>
      </w:pPr>
    </w:lvl>
    <w:lvl w:ilvl="6" w:tplc="83525340" w:tentative="1">
      <w:start w:val="1"/>
      <w:numFmt w:val="decimal"/>
      <w:lvlText w:val="%7."/>
      <w:lvlJc w:val="left"/>
      <w:pPr>
        <w:tabs>
          <w:tab w:val="num" w:pos="6174"/>
        </w:tabs>
        <w:ind w:left="6174" w:hanging="360"/>
      </w:pPr>
    </w:lvl>
    <w:lvl w:ilvl="7" w:tplc="2DFA54AE" w:tentative="1">
      <w:start w:val="1"/>
      <w:numFmt w:val="lowerLetter"/>
      <w:lvlText w:val="%8."/>
      <w:lvlJc w:val="left"/>
      <w:pPr>
        <w:tabs>
          <w:tab w:val="num" w:pos="6894"/>
        </w:tabs>
        <w:ind w:left="6894" w:hanging="360"/>
      </w:pPr>
    </w:lvl>
    <w:lvl w:ilvl="8" w:tplc="2F183A60" w:tentative="1">
      <w:start w:val="1"/>
      <w:numFmt w:val="lowerRoman"/>
      <w:lvlText w:val="%9."/>
      <w:lvlJc w:val="right"/>
      <w:pPr>
        <w:tabs>
          <w:tab w:val="num" w:pos="7614"/>
        </w:tabs>
        <w:ind w:left="7614" w:hanging="180"/>
      </w:pPr>
    </w:lvl>
  </w:abstractNum>
  <w:abstractNum w:abstractNumId="42" w15:restartNumberingAfterBreak="0">
    <w:nsid w:val="6BEB77C2"/>
    <w:multiLevelType w:val="hybridMultilevel"/>
    <w:tmpl w:val="30D855F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3" w15:restartNumberingAfterBreak="0">
    <w:nsid w:val="739A394B"/>
    <w:multiLevelType w:val="hybridMultilevel"/>
    <w:tmpl w:val="81924878"/>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Wingdings"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Wingdings"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Wingdings"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2286D"/>
    <w:multiLevelType w:val="hybridMultilevel"/>
    <w:tmpl w:val="253E46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933EC8"/>
    <w:multiLevelType w:val="hybridMultilevel"/>
    <w:tmpl w:val="7238641E"/>
    <w:lvl w:ilvl="0" w:tplc="7CF41708">
      <w:start w:val="1"/>
      <w:numFmt w:val="decimal"/>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6" w15:restartNumberingAfterBreak="0">
    <w:nsid w:val="7F286640"/>
    <w:multiLevelType w:val="hybridMultilevel"/>
    <w:tmpl w:val="D5223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553AB"/>
    <w:multiLevelType w:val="hybridMultilevel"/>
    <w:tmpl w:val="20E66DAE"/>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Helvetic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Helvetic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Helvetica"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627473903">
    <w:abstractNumId w:val="35"/>
  </w:num>
  <w:num w:numId="2" w16cid:durableId="1259799855">
    <w:abstractNumId w:val="10"/>
  </w:num>
  <w:num w:numId="3" w16cid:durableId="1145313741">
    <w:abstractNumId w:val="9"/>
  </w:num>
  <w:num w:numId="4" w16cid:durableId="811750653">
    <w:abstractNumId w:val="28"/>
  </w:num>
  <w:num w:numId="5" w16cid:durableId="481508684">
    <w:abstractNumId w:val="45"/>
  </w:num>
  <w:num w:numId="6" w16cid:durableId="1450590368">
    <w:abstractNumId w:val="6"/>
  </w:num>
  <w:num w:numId="7" w16cid:durableId="1262374952">
    <w:abstractNumId w:val="0"/>
  </w:num>
  <w:num w:numId="8" w16cid:durableId="1610157695">
    <w:abstractNumId w:val="2"/>
  </w:num>
  <w:num w:numId="9" w16cid:durableId="787435262">
    <w:abstractNumId w:val="32"/>
  </w:num>
  <w:num w:numId="10" w16cid:durableId="1901208812">
    <w:abstractNumId w:val="30"/>
  </w:num>
  <w:num w:numId="11" w16cid:durableId="14550047">
    <w:abstractNumId w:val="1"/>
  </w:num>
  <w:num w:numId="12" w16cid:durableId="1973361442">
    <w:abstractNumId w:val="23"/>
  </w:num>
  <w:num w:numId="13" w16cid:durableId="1094936769">
    <w:abstractNumId w:val="16"/>
  </w:num>
  <w:num w:numId="14" w16cid:durableId="1197045632">
    <w:abstractNumId w:val="34"/>
  </w:num>
  <w:num w:numId="15" w16cid:durableId="1364207836">
    <w:abstractNumId w:val="15"/>
  </w:num>
  <w:num w:numId="16" w16cid:durableId="1717390288">
    <w:abstractNumId w:val="36"/>
  </w:num>
  <w:num w:numId="17" w16cid:durableId="1507599293">
    <w:abstractNumId w:val="11"/>
  </w:num>
  <w:num w:numId="18" w16cid:durableId="1457723713">
    <w:abstractNumId w:val="43"/>
  </w:num>
  <w:num w:numId="19" w16cid:durableId="590939426">
    <w:abstractNumId w:val="29"/>
  </w:num>
  <w:num w:numId="20" w16cid:durableId="2058894589">
    <w:abstractNumId w:val="18"/>
  </w:num>
  <w:num w:numId="21" w16cid:durableId="1603412298">
    <w:abstractNumId w:val="21"/>
  </w:num>
  <w:num w:numId="22" w16cid:durableId="276375711">
    <w:abstractNumId w:val="31"/>
  </w:num>
  <w:num w:numId="23" w16cid:durableId="2013868293">
    <w:abstractNumId w:val="27"/>
  </w:num>
  <w:num w:numId="24" w16cid:durableId="1931817471">
    <w:abstractNumId w:val="13"/>
  </w:num>
  <w:num w:numId="25" w16cid:durableId="1428888149">
    <w:abstractNumId w:val="19"/>
  </w:num>
  <w:num w:numId="26" w16cid:durableId="2099473788">
    <w:abstractNumId w:val="17"/>
  </w:num>
  <w:num w:numId="27" w16cid:durableId="791240986">
    <w:abstractNumId w:val="14"/>
  </w:num>
  <w:num w:numId="28" w16cid:durableId="691227459">
    <w:abstractNumId w:val="12"/>
  </w:num>
  <w:num w:numId="29" w16cid:durableId="490097702">
    <w:abstractNumId w:val="25"/>
  </w:num>
  <w:num w:numId="30" w16cid:durableId="669990054">
    <w:abstractNumId w:val="40"/>
  </w:num>
  <w:num w:numId="31" w16cid:durableId="668561891">
    <w:abstractNumId w:val="26"/>
  </w:num>
  <w:num w:numId="32" w16cid:durableId="675035450">
    <w:abstractNumId w:val="37"/>
  </w:num>
  <w:num w:numId="33" w16cid:durableId="1865051345">
    <w:abstractNumId w:val="7"/>
  </w:num>
  <w:num w:numId="34" w16cid:durableId="1089349756">
    <w:abstractNumId w:val="46"/>
  </w:num>
  <w:num w:numId="35" w16cid:durableId="2103796321">
    <w:abstractNumId w:val="47"/>
  </w:num>
  <w:num w:numId="36" w16cid:durableId="2072583136">
    <w:abstractNumId w:val="20"/>
  </w:num>
  <w:num w:numId="37" w16cid:durableId="1506937255">
    <w:abstractNumId w:val="22"/>
  </w:num>
  <w:num w:numId="38" w16cid:durableId="537620612">
    <w:abstractNumId w:val="38"/>
  </w:num>
  <w:num w:numId="39" w16cid:durableId="1695842116">
    <w:abstractNumId w:val="4"/>
  </w:num>
  <w:num w:numId="40" w16cid:durableId="2011445876">
    <w:abstractNumId w:val="5"/>
  </w:num>
  <w:num w:numId="41" w16cid:durableId="1867408691">
    <w:abstractNumId w:val="41"/>
  </w:num>
  <w:num w:numId="42" w16cid:durableId="2056541744">
    <w:abstractNumId w:val="39"/>
  </w:num>
  <w:num w:numId="43" w16cid:durableId="405617851">
    <w:abstractNumId w:val="3"/>
  </w:num>
  <w:num w:numId="44" w16cid:durableId="323631599">
    <w:abstractNumId w:val="24"/>
  </w:num>
  <w:num w:numId="45" w16cid:durableId="799960451">
    <w:abstractNumId w:val="44"/>
  </w:num>
  <w:num w:numId="46" w16cid:durableId="197789035">
    <w:abstractNumId w:val="33"/>
  </w:num>
  <w:num w:numId="47" w16cid:durableId="332876505">
    <w:abstractNumId w:val="8"/>
  </w:num>
  <w:num w:numId="48" w16cid:durableId="15186954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1F"/>
    <w:rsid w:val="00023AD2"/>
    <w:rsid w:val="0007702C"/>
    <w:rsid w:val="000C76D9"/>
    <w:rsid w:val="00131BB8"/>
    <w:rsid w:val="00150FE3"/>
    <w:rsid w:val="0016391D"/>
    <w:rsid w:val="001A3736"/>
    <w:rsid w:val="001B2AE3"/>
    <w:rsid w:val="001D6BAE"/>
    <w:rsid w:val="001E547B"/>
    <w:rsid w:val="001E6823"/>
    <w:rsid w:val="00265DAE"/>
    <w:rsid w:val="002A182A"/>
    <w:rsid w:val="002B2E01"/>
    <w:rsid w:val="002C57AC"/>
    <w:rsid w:val="002E6283"/>
    <w:rsid w:val="00316126"/>
    <w:rsid w:val="00334F01"/>
    <w:rsid w:val="00354CEE"/>
    <w:rsid w:val="00357E1E"/>
    <w:rsid w:val="00363D80"/>
    <w:rsid w:val="003936CA"/>
    <w:rsid w:val="004306D8"/>
    <w:rsid w:val="00440ECB"/>
    <w:rsid w:val="00477199"/>
    <w:rsid w:val="0048640B"/>
    <w:rsid w:val="004E7868"/>
    <w:rsid w:val="004F3A7A"/>
    <w:rsid w:val="00523D4E"/>
    <w:rsid w:val="00544B35"/>
    <w:rsid w:val="00614031"/>
    <w:rsid w:val="0067712C"/>
    <w:rsid w:val="006B1B11"/>
    <w:rsid w:val="006D6D1F"/>
    <w:rsid w:val="00750E1A"/>
    <w:rsid w:val="00785256"/>
    <w:rsid w:val="007D3248"/>
    <w:rsid w:val="00816EFB"/>
    <w:rsid w:val="008479FE"/>
    <w:rsid w:val="00864C1F"/>
    <w:rsid w:val="008C7E8F"/>
    <w:rsid w:val="008D2901"/>
    <w:rsid w:val="00963367"/>
    <w:rsid w:val="00982BE5"/>
    <w:rsid w:val="00984A72"/>
    <w:rsid w:val="009D048A"/>
    <w:rsid w:val="009E0BFA"/>
    <w:rsid w:val="00A57021"/>
    <w:rsid w:val="00A83FAB"/>
    <w:rsid w:val="00A84EFF"/>
    <w:rsid w:val="00AC4305"/>
    <w:rsid w:val="00AD29D2"/>
    <w:rsid w:val="00B05BA6"/>
    <w:rsid w:val="00B27DFE"/>
    <w:rsid w:val="00B34192"/>
    <w:rsid w:val="00B91FD3"/>
    <w:rsid w:val="00B97FBE"/>
    <w:rsid w:val="00BF49D1"/>
    <w:rsid w:val="00C025C5"/>
    <w:rsid w:val="00C068CA"/>
    <w:rsid w:val="00C16FDB"/>
    <w:rsid w:val="00C73092"/>
    <w:rsid w:val="00D10AC2"/>
    <w:rsid w:val="00D56CA1"/>
    <w:rsid w:val="00E55658"/>
    <w:rsid w:val="00E815E9"/>
    <w:rsid w:val="00EB5834"/>
    <w:rsid w:val="00EC7CA4"/>
    <w:rsid w:val="00F51D0C"/>
    <w:rsid w:val="00FC2D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DCC3F"/>
  <w15:chartTrackingRefBased/>
  <w15:docId w15:val="{5D83E624-FE22-4E12-A7B9-BF383F29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4C1F"/>
    <w:pPr>
      <w:keepLines/>
      <w:spacing w:before="60" w:after="60"/>
    </w:pPr>
    <w:rPr>
      <w:rFonts w:ascii="Arial" w:hAnsi="Arial"/>
      <w:sz w:val="24"/>
      <w:szCs w:val="24"/>
      <w:lang w:eastAsia="en-US"/>
    </w:rPr>
  </w:style>
  <w:style w:type="paragraph" w:styleId="berschrift1">
    <w:name w:val="heading 1"/>
    <w:basedOn w:val="Standard"/>
    <w:next w:val="Textkrper"/>
    <w:link w:val="berschrift1Zchn"/>
    <w:qFormat/>
    <w:rsid w:val="00864C1F"/>
    <w:pPr>
      <w:keepNext/>
      <w:spacing w:before="360" w:after="120"/>
      <w:outlineLvl w:val="0"/>
    </w:pPr>
    <w:rPr>
      <w:rFonts w:cs="Arial"/>
      <w:b/>
      <w:bCs/>
      <w:kern w:val="32"/>
      <w:sz w:val="28"/>
      <w:szCs w:val="32"/>
    </w:rPr>
  </w:style>
  <w:style w:type="paragraph" w:styleId="berschrift2">
    <w:name w:val="heading 2"/>
    <w:basedOn w:val="Standard"/>
    <w:next w:val="Textkrper"/>
    <w:link w:val="berschrift2Zchn"/>
    <w:qFormat/>
    <w:rsid w:val="00864C1F"/>
    <w:pPr>
      <w:keepNext/>
      <w:spacing w:before="240" w:after="120"/>
      <w:outlineLvl w:val="1"/>
    </w:pPr>
    <w:rPr>
      <w:rFonts w:cs="Arial"/>
      <w:b/>
      <w:bCs/>
      <w:iCs/>
      <w:szCs w:val="28"/>
    </w:rPr>
  </w:style>
  <w:style w:type="paragraph" w:styleId="berschrift3">
    <w:name w:val="heading 3"/>
    <w:basedOn w:val="Standard"/>
    <w:next w:val="Textkrper"/>
    <w:link w:val="berschrift3Zchn"/>
    <w:qFormat/>
    <w:rsid w:val="00864C1F"/>
    <w:pPr>
      <w:keepNext/>
      <w:spacing w:before="120"/>
      <w:outlineLvl w:val="2"/>
    </w:pPr>
    <w:rPr>
      <w:rFonts w:cs="Arial"/>
      <w:b/>
      <w:bCs/>
      <w:szCs w:val="26"/>
    </w:rPr>
  </w:style>
  <w:style w:type="paragraph" w:styleId="berschrift4">
    <w:name w:val="heading 4"/>
    <w:basedOn w:val="Standard"/>
    <w:next w:val="Standard"/>
    <w:link w:val="berschrift4Zchn"/>
    <w:qFormat/>
    <w:rsid w:val="00864C1F"/>
    <w:pPr>
      <w:keepNext/>
      <w:spacing w:before="360" w:after="120"/>
      <w:outlineLvl w:val="3"/>
    </w:pPr>
    <w:rPr>
      <w:b/>
      <w:bCs/>
      <w:szCs w:val="28"/>
    </w:rPr>
  </w:style>
  <w:style w:type="paragraph" w:styleId="berschrift5">
    <w:name w:val="heading 5"/>
    <w:basedOn w:val="Standard"/>
    <w:next w:val="Standard"/>
    <w:link w:val="berschrift5Zchn"/>
    <w:qFormat/>
    <w:rsid w:val="00864C1F"/>
    <w:pPr>
      <w:keepNext/>
      <w:tabs>
        <w:tab w:val="left" w:pos="709"/>
      </w:tabs>
      <w:spacing w:before="120" w:after="0"/>
      <w:ind w:left="567"/>
      <w:outlineLvl w:val="4"/>
    </w:pPr>
    <w:rPr>
      <w:rFonts w:eastAsia="Times New Roman"/>
      <w:b/>
      <w:i/>
      <w:sz w:val="20"/>
      <w:szCs w:val="20"/>
      <w:lang w:eastAsia="de-DE"/>
    </w:rPr>
  </w:style>
  <w:style w:type="paragraph" w:styleId="berschrift6">
    <w:name w:val="heading 6"/>
    <w:basedOn w:val="Standard"/>
    <w:next w:val="Standard"/>
    <w:link w:val="berschrift6Zchn"/>
    <w:qFormat/>
    <w:rsid w:val="00864C1F"/>
    <w:pPr>
      <w:keepNext/>
      <w:tabs>
        <w:tab w:val="left" w:pos="709"/>
      </w:tabs>
      <w:ind w:left="1134"/>
      <w:jc w:val="right"/>
      <w:outlineLvl w:val="5"/>
    </w:pPr>
    <w:rPr>
      <w:rFonts w:eastAsia="Times New Roman"/>
      <w:b/>
      <w:color w:val="FF0000"/>
      <w:sz w:val="48"/>
      <w:szCs w:val="20"/>
      <w:lang w:eastAsia="de-DE"/>
    </w:rPr>
  </w:style>
  <w:style w:type="paragraph" w:styleId="berschrift7">
    <w:name w:val="heading 7"/>
    <w:basedOn w:val="Standard"/>
    <w:next w:val="Standard"/>
    <w:link w:val="berschrift7Zchn"/>
    <w:qFormat/>
    <w:rsid w:val="00864C1F"/>
    <w:pPr>
      <w:tabs>
        <w:tab w:val="left" w:pos="709"/>
      </w:tabs>
      <w:ind w:left="1134"/>
      <w:outlineLvl w:val="6"/>
    </w:pPr>
    <w:rPr>
      <w:rFonts w:eastAsia="Times New Roman"/>
      <w:i/>
      <w:sz w:val="22"/>
      <w:szCs w:val="20"/>
      <w:lang w:eastAsia="de-DE"/>
    </w:rPr>
  </w:style>
  <w:style w:type="paragraph" w:styleId="berschrift8">
    <w:name w:val="heading 8"/>
    <w:basedOn w:val="Standard"/>
    <w:next w:val="Standard"/>
    <w:link w:val="berschrift8Zchn"/>
    <w:qFormat/>
    <w:rsid w:val="00864C1F"/>
    <w:pPr>
      <w:keepNext/>
      <w:tabs>
        <w:tab w:val="left" w:pos="709"/>
      </w:tabs>
      <w:ind w:left="1134"/>
      <w:jc w:val="center"/>
      <w:outlineLvl w:val="7"/>
    </w:pPr>
    <w:rPr>
      <w:rFonts w:eastAsia="Times New Roman"/>
      <w:b/>
      <w:szCs w:val="20"/>
      <w:lang w:eastAsia="de-DE"/>
    </w:rPr>
  </w:style>
  <w:style w:type="paragraph" w:styleId="berschrift9">
    <w:name w:val="heading 9"/>
    <w:basedOn w:val="Standard"/>
    <w:next w:val="Standard"/>
    <w:link w:val="berschrift9Zchn"/>
    <w:qFormat/>
    <w:rsid w:val="00864C1F"/>
    <w:pPr>
      <w:keepNext/>
      <w:tabs>
        <w:tab w:val="left" w:pos="709"/>
        <w:tab w:val="right" w:pos="9071"/>
      </w:tabs>
      <w:ind w:left="1134" w:right="-1"/>
      <w:outlineLvl w:val="8"/>
    </w:pPr>
    <w:rPr>
      <w:rFonts w:eastAsia="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64C1F"/>
    <w:rPr>
      <w:rFonts w:ascii="Arial" w:eastAsia="Cambria" w:hAnsi="Arial" w:cs="Arial"/>
      <w:b/>
      <w:bCs/>
      <w:kern w:val="32"/>
      <w:sz w:val="28"/>
      <w:szCs w:val="32"/>
    </w:rPr>
  </w:style>
  <w:style w:type="character" w:customStyle="1" w:styleId="berschrift2Zchn">
    <w:name w:val="Überschrift 2 Zchn"/>
    <w:link w:val="berschrift2"/>
    <w:rsid w:val="00864C1F"/>
    <w:rPr>
      <w:rFonts w:ascii="Arial" w:eastAsia="Cambria" w:hAnsi="Arial" w:cs="Arial"/>
      <w:b/>
      <w:bCs/>
      <w:iCs/>
      <w:szCs w:val="28"/>
    </w:rPr>
  </w:style>
  <w:style w:type="character" w:customStyle="1" w:styleId="berschrift3Zchn">
    <w:name w:val="Überschrift 3 Zchn"/>
    <w:link w:val="berschrift3"/>
    <w:rsid w:val="00864C1F"/>
    <w:rPr>
      <w:rFonts w:ascii="Arial" w:eastAsia="Cambria" w:hAnsi="Arial" w:cs="Arial"/>
      <w:b/>
      <w:bCs/>
      <w:szCs w:val="26"/>
    </w:rPr>
  </w:style>
  <w:style w:type="character" w:customStyle="1" w:styleId="berschrift4Zchn">
    <w:name w:val="Überschrift 4 Zchn"/>
    <w:link w:val="berschrift4"/>
    <w:rsid w:val="00864C1F"/>
    <w:rPr>
      <w:rFonts w:ascii="Arial" w:eastAsia="Cambria" w:hAnsi="Arial" w:cs="Times New Roman"/>
      <w:b/>
      <w:bCs/>
      <w:szCs w:val="28"/>
    </w:rPr>
  </w:style>
  <w:style w:type="character" w:customStyle="1" w:styleId="berschrift5Zchn">
    <w:name w:val="Überschrift 5 Zchn"/>
    <w:link w:val="berschrift5"/>
    <w:rsid w:val="00864C1F"/>
    <w:rPr>
      <w:rFonts w:ascii="Arial" w:eastAsia="Times New Roman" w:hAnsi="Arial" w:cs="Times New Roman"/>
      <w:b/>
      <w:i/>
      <w:sz w:val="20"/>
      <w:szCs w:val="20"/>
      <w:lang w:eastAsia="de-DE"/>
    </w:rPr>
  </w:style>
  <w:style w:type="character" w:customStyle="1" w:styleId="berschrift6Zchn">
    <w:name w:val="Überschrift 6 Zchn"/>
    <w:link w:val="berschrift6"/>
    <w:rsid w:val="00864C1F"/>
    <w:rPr>
      <w:rFonts w:ascii="Arial" w:eastAsia="Times New Roman" w:hAnsi="Arial" w:cs="Times New Roman"/>
      <w:b/>
      <w:color w:val="FF0000"/>
      <w:sz w:val="48"/>
      <w:szCs w:val="20"/>
      <w:lang w:eastAsia="de-DE"/>
    </w:rPr>
  </w:style>
  <w:style w:type="character" w:customStyle="1" w:styleId="berschrift7Zchn">
    <w:name w:val="Überschrift 7 Zchn"/>
    <w:link w:val="berschrift7"/>
    <w:rsid w:val="00864C1F"/>
    <w:rPr>
      <w:rFonts w:ascii="Arial" w:eastAsia="Times New Roman" w:hAnsi="Arial" w:cs="Times New Roman"/>
      <w:i/>
      <w:sz w:val="22"/>
      <w:szCs w:val="20"/>
      <w:lang w:eastAsia="de-DE"/>
    </w:rPr>
  </w:style>
  <w:style w:type="character" w:customStyle="1" w:styleId="berschrift8Zchn">
    <w:name w:val="Überschrift 8 Zchn"/>
    <w:link w:val="berschrift8"/>
    <w:rsid w:val="00864C1F"/>
    <w:rPr>
      <w:rFonts w:ascii="Arial" w:eastAsia="Times New Roman" w:hAnsi="Arial" w:cs="Times New Roman"/>
      <w:b/>
      <w:szCs w:val="20"/>
      <w:lang w:eastAsia="de-DE"/>
    </w:rPr>
  </w:style>
  <w:style w:type="character" w:customStyle="1" w:styleId="berschrift9Zchn">
    <w:name w:val="Überschrift 9 Zchn"/>
    <w:link w:val="berschrift9"/>
    <w:rsid w:val="00864C1F"/>
    <w:rPr>
      <w:rFonts w:ascii="Arial" w:eastAsia="Times New Roman" w:hAnsi="Arial" w:cs="Times New Roman"/>
      <w:b/>
      <w:sz w:val="28"/>
      <w:szCs w:val="20"/>
      <w:lang w:eastAsia="de-DE"/>
    </w:rPr>
  </w:style>
  <w:style w:type="paragraph" w:styleId="Textkrper">
    <w:name w:val="Body Text"/>
    <w:aliases w:val="Pos"/>
    <w:basedOn w:val="Standard"/>
    <w:link w:val="TextkrperZchn"/>
    <w:rsid w:val="00864C1F"/>
    <w:pPr>
      <w:tabs>
        <w:tab w:val="left" w:pos="1134"/>
        <w:tab w:val="right" w:pos="6804"/>
        <w:tab w:val="right" w:pos="7938"/>
        <w:tab w:val="right" w:pos="9639"/>
      </w:tabs>
      <w:ind w:left="1134" w:hanging="1134"/>
    </w:pPr>
  </w:style>
  <w:style w:type="character" w:customStyle="1" w:styleId="TextkrperZchn">
    <w:name w:val="Textkörper Zchn"/>
    <w:aliases w:val="Pos Zchn"/>
    <w:link w:val="Textkrper"/>
    <w:rsid w:val="00864C1F"/>
    <w:rPr>
      <w:rFonts w:ascii="Arial" w:eastAsia="Cambria" w:hAnsi="Arial" w:cs="Times New Roman"/>
    </w:rPr>
  </w:style>
  <w:style w:type="paragraph" w:styleId="Kopfzeile">
    <w:name w:val="header"/>
    <w:basedOn w:val="Standard"/>
    <w:link w:val="KopfzeileZchn"/>
    <w:rsid w:val="00864C1F"/>
    <w:pPr>
      <w:pBdr>
        <w:bottom w:val="single" w:sz="4" w:space="1" w:color="auto"/>
      </w:pBdr>
    </w:pPr>
    <w:rPr>
      <w:sz w:val="16"/>
    </w:rPr>
  </w:style>
  <w:style w:type="character" w:customStyle="1" w:styleId="KopfzeileZchn">
    <w:name w:val="Kopfzeile Zchn"/>
    <w:link w:val="Kopfzeile"/>
    <w:rsid w:val="00864C1F"/>
    <w:rPr>
      <w:rFonts w:ascii="Arial" w:eastAsia="Cambria" w:hAnsi="Arial" w:cs="Times New Roman"/>
      <w:sz w:val="16"/>
    </w:rPr>
  </w:style>
  <w:style w:type="paragraph" w:styleId="Fuzeile">
    <w:name w:val="footer"/>
    <w:basedOn w:val="Standard"/>
    <w:link w:val="FuzeileZchn"/>
    <w:rsid w:val="00864C1F"/>
    <w:pPr>
      <w:pBdr>
        <w:top w:val="single" w:sz="4" w:space="1" w:color="auto"/>
      </w:pBdr>
      <w:tabs>
        <w:tab w:val="center" w:pos="6237"/>
        <w:tab w:val="right" w:pos="9639"/>
      </w:tabs>
    </w:pPr>
    <w:rPr>
      <w:sz w:val="16"/>
    </w:rPr>
  </w:style>
  <w:style w:type="character" w:customStyle="1" w:styleId="FuzeileZchn">
    <w:name w:val="Fußzeile Zchn"/>
    <w:link w:val="Fuzeile"/>
    <w:rsid w:val="00864C1F"/>
    <w:rPr>
      <w:rFonts w:ascii="Arial" w:eastAsia="Cambria" w:hAnsi="Arial" w:cs="Times New Roman"/>
      <w:sz w:val="16"/>
    </w:rPr>
  </w:style>
  <w:style w:type="paragraph" w:styleId="Aufzhlungszeichen">
    <w:name w:val="List Bullet"/>
    <w:basedOn w:val="Standard"/>
    <w:rsid w:val="00864C1F"/>
  </w:style>
  <w:style w:type="paragraph" w:styleId="Listenabsatz">
    <w:name w:val="List Paragraph"/>
    <w:basedOn w:val="Standard"/>
    <w:qFormat/>
    <w:rsid w:val="00864C1F"/>
    <w:pPr>
      <w:numPr>
        <w:numId w:val="4"/>
      </w:numPr>
    </w:pPr>
  </w:style>
  <w:style w:type="paragraph" w:styleId="Verzeichnis1">
    <w:name w:val="toc 1"/>
    <w:basedOn w:val="Standard"/>
    <w:next w:val="Standard"/>
    <w:uiPriority w:val="39"/>
    <w:rsid w:val="00864C1F"/>
    <w:pPr>
      <w:tabs>
        <w:tab w:val="left" w:pos="709"/>
        <w:tab w:val="right" w:leader="dot" w:pos="9071"/>
      </w:tabs>
    </w:pPr>
    <w:rPr>
      <w:rFonts w:eastAsia="Times New Roman"/>
      <w:b/>
      <w:szCs w:val="20"/>
      <w:lang w:eastAsia="de-DE"/>
    </w:rPr>
  </w:style>
  <w:style w:type="paragraph" w:styleId="Verzeichnis2">
    <w:name w:val="toc 2"/>
    <w:basedOn w:val="Standard"/>
    <w:next w:val="Standard"/>
    <w:uiPriority w:val="39"/>
    <w:rsid w:val="00864C1F"/>
    <w:pPr>
      <w:tabs>
        <w:tab w:val="left" w:pos="709"/>
        <w:tab w:val="right" w:leader="dot" w:pos="9071"/>
      </w:tabs>
      <w:spacing w:before="0" w:after="0"/>
      <w:ind w:left="221"/>
    </w:pPr>
    <w:rPr>
      <w:rFonts w:eastAsia="Times New Roman"/>
      <w:sz w:val="22"/>
      <w:szCs w:val="20"/>
      <w:lang w:eastAsia="de-DE"/>
    </w:rPr>
  </w:style>
  <w:style w:type="paragraph" w:styleId="Verzeichnis3">
    <w:name w:val="toc 3"/>
    <w:basedOn w:val="Standard"/>
    <w:next w:val="Standard"/>
    <w:rsid w:val="00864C1F"/>
    <w:pPr>
      <w:tabs>
        <w:tab w:val="left" w:pos="709"/>
        <w:tab w:val="right" w:leader="dot" w:pos="9071"/>
      </w:tabs>
      <w:spacing w:before="0" w:after="0"/>
      <w:ind w:left="442"/>
    </w:pPr>
    <w:rPr>
      <w:rFonts w:eastAsia="Times New Roman"/>
      <w:sz w:val="22"/>
      <w:szCs w:val="20"/>
      <w:lang w:eastAsia="de-DE"/>
    </w:rPr>
  </w:style>
  <w:style w:type="paragraph" w:styleId="Funotentext">
    <w:name w:val="footnote text"/>
    <w:basedOn w:val="Standard"/>
    <w:link w:val="FunotentextZchn"/>
    <w:rsid w:val="00864C1F"/>
    <w:pPr>
      <w:tabs>
        <w:tab w:val="left" w:pos="709"/>
      </w:tabs>
      <w:spacing w:before="0" w:after="0"/>
      <w:ind w:left="170" w:hanging="170"/>
    </w:pPr>
    <w:rPr>
      <w:rFonts w:eastAsia="Times New Roman"/>
      <w:sz w:val="20"/>
      <w:szCs w:val="20"/>
      <w:lang w:eastAsia="de-DE"/>
    </w:rPr>
  </w:style>
  <w:style w:type="character" w:customStyle="1" w:styleId="FunotentextZchn">
    <w:name w:val="Fußnotentext Zchn"/>
    <w:link w:val="Funotentext"/>
    <w:rsid w:val="00864C1F"/>
    <w:rPr>
      <w:rFonts w:ascii="Arial" w:eastAsia="Times New Roman" w:hAnsi="Arial" w:cs="Times New Roman"/>
      <w:sz w:val="20"/>
      <w:szCs w:val="20"/>
      <w:lang w:eastAsia="de-DE"/>
    </w:rPr>
  </w:style>
  <w:style w:type="character" w:styleId="Funotenzeichen">
    <w:name w:val="footnote reference"/>
    <w:rsid w:val="00864C1F"/>
    <w:rPr>
      <w:vertAlign w:val="superscript"/>
    </w:rPr>
  </w:style>
  <w:style w:type="paragraph" w:styleId="Standardeinzug">
    <w:name w:val="Normal Indent"/>
    <w:basedOn w:val="Standard"/>
    <w:rsid w:val="00864C1F"/>
    <w:pPr>
      <w:tabs>
        <w:tab w:val="left" w:pos="709"/>
      </w:tabs>
      <w:ind w:left="1701"/>
    </w:pPr>
    <w:rPr>
      <w:rFonts w:eastAsia="Times New Roman"/>
      <w:sz w:val="22"/>
      <w:szCs w:val="20"/>
      <w:lang w:eastAsia="de-DE"/>
    </w:rPr>
  </w:style>
  <w:style w:type="paragraph" w:customStyle="1" w:styleId="Punkteinzug">
    <w:name w:val="Punkteinzug"/>
    <w:basedOn w:val="Texteinzug"/>
    <w:rsid w:val="00864C1F"/>
    <w:pPr>
      <w:numPr>
        <w:numId w:val="8"/>
      </w:numPr>
      <w:tabs>
        <w:tab w:val="left" w:pos="1134"/>
        <w:tab w:val="left" w:pos="2126"/>
      </w:tabs>
    </w:pPr>
  </w:style>
  <w:style w:type="paragraph" w:customStyle="1" w:styleId="Texteinzug">
    <w:name w:val="Texteinzug"/>
    <w:basedOn w:val="Text"/>
    <w:autoRedefine/>
    <w:rsid w:val="00864C1F"/>
    <w:pPr>
      <w:keepLines w:val="0"/>
      <w:numPr>
        <w:numId w:val="6"/>
      </w:numPr>
      <w:ind w:left="1491" w:hanging="357"/>
    </w:pPr>
  </w:style>
  <w:style w:type="paragraph" w:customStyle="1" w:styleId="Text">
    <w:name w:val="Text"/>
    <w:basedOn w:val="Standard"/>
    <w:link w:val="TextZchn"/>
    <w:rsid w:val="00864C1F"/>
    <w:pPr>
      <w:ind w:left="1134"/>
    </w:pPr>
    <w:rPr>
      <w:rFonts w:eastAsia="Times New Roman"/>
      <w:sz w:val="22"/>
      <w:szCs w:val="20"/>
      <w:lang w:eastAsia="de-DE"/>
    </w:rPr>
  </w:style>
  <w:style w:type="character" w:customStyle="1" w:styleId="TextZchn">
    <w:name w:val="Text Zchn"/>
    <w:link w:val="Text"/>
    <w:locked/>
    <w:rsid w:val="00864C1F"/>
    <w:rPr>
      <w:rFonts w:ascii="Arial" w:eastAsia="Times New Roman" w:hAnsi="Arial" w:cs="Times New Roman"/>
      <w:sz w:val="22"/>
      <w:szCs w:val="20"/>
      <w:lang w:eastAsia="de-DE"/>
    </w:rPr>
  </w:style>
  <w:style w:type="paragraph" w:customStyle="1" w:styleId="Beispiel">
    <w:name w:val="Beispiel"/>
    <w:basedOn w:val="Standard"/>
    <w:next w:val="Standard"/>
    <w:rsid w:val="00864C1F"/>
    <w:pPr>
      <w:shd w:val="pct25" w:color="auto" w:fill="auto"/>
      <w:tabs>
        <w:tab w:val="left" w:pos="709"/>
        <w:tab w:val="right" w:pos="8931"/>
      </w:tabs>
      <w:ind w:left="1134"/>
    </w:pPr>
    <w:rPr>
      <w:rFonts w:eastAsia="Times New Roman"/>
      <w:b/>
      <w:sz w:val="22"/>
      <w:szCs w:val="20"/>
      <w:lang w:eastAsia="de-DE"/>
    </w:rPr>
  </w:style>
  <w:style w:type="paragraph" w:styleId="Abbildungsverzeichnis">
    <w:name w:val="table of figures"/>
    <w:basedOn w:val="Standard"/>
    <w:next w:val="Standard"/>
    <w:rsid w:val="00864C1F"/>
    <w:pPr>
      <w:ind w:left="1134"/>
    </w:pPr>
    <w:rPr>
      <w:rFonts w:eastAsia="Times New Roman"/>
      <w:i/>
      <w:sz w:val="22"/>
      <w:szCs w:val="20"/>
      <w:lang w:eastAsia="de-DE"/>
    </w:rPr>
  </w:style>
  <w:style w:type="paragraph" w:styleId="Verzeichnis4">
    <w:name w:val="toc 4"/>
    <w:basedOn w:val="Standard"/>
    <w:next w:val="Standard"/>
    <w:autoRedefine/>
    <w:rsid w:val="00864C1F"/>
    <w:pPr>
      <w:ind w:left="660"/>
    </w:pPr>
    <w:rPr>
      <w:rFonts w:eastAsia="Times New Roman"/>
      <w:sz w:val="22"/>
      <w:szCs w:val="20"/>
      <w:lang w:eastAsia="de-DE"/>
    </w:rPr>
  </w:style>
  <w:style w:type="paragraph" w:styleId="Verzeichnis5">
    <w:name w:val="toc 5"/>
    <w:basedOn w:val="Standard"/>
    <w:next w:val="Standard"/>
    <w:autoRedefine/>
    <w:rsid w:val="00864C1F"/>
    <w:pPr>
      <w:ind w:left="880"/>
    </w:pPr>
    <w:rPr>
      <w:rFonts w:eastAsia="Times New Roman"/>
      <w:sz w:val="22"/>
      <w:szCs w:val="20"/>
      <w:lang w:eastAsia="de-DE"/>
    </w:rPr>
  </w:style>
  <w:style w:type="paragraph" w:styleId="Verzeichnis6">
    <w:name w:val="toc 6"/>
    <w:basedOn w:val="Standard"/>
    <w:next w:val="Standard"/>
    <w:autoRedefine/>
    <w:rsid w:val="00864C1F"/>
    <w:pPr>
      <w:ind w:left="1100"/>
    </w:pPr>
    <w:rPr>
      <w:rFonts w:eastAsia="Times New Roman"/>
      <w:sz w:val="22"/>
      <w:szCs w:val="20"/>
      <w:lang w:eastAsia="de-DE"/>
    </w:rPr>
  </w:style>
  <w:style w:type="paragraph" w:styleId="Verzeichnis7">
    <w:name w:val="toc 7"/>
    <w:basedOn w:val="Standard"/>
    <w:next w:val="Standard"/>
    <w:autoRedefine/>
    <w:rsid w:val="00864C1F"/>
    <w:pPr>
      <w:ind w:left="1320"/>
    </w:pPr>
    <w:rPr>
      <w:rFonts w:eastAsia="Times New Roman"/>
      <w:sz w:val="22"/>
      <w:szCs w:val="20"/>
      <w:lang w:eastAsia="de-DE"/>
    </w:rPr>
  </w:style>
  <w:style w:type="paragraph" w:styleId="Verzeichnis8">
    <w:name w:val="toc 8"/>
    <w:basedOn w:val="Standard"/>
    <w:next w:val="Standard"/>
    <w:autoRedefine/>
    <w:rsid w:val="00864C1F"/>
    <w:pPr>
      <w:ind w:left="1540"/>
    </w:pPr>
    <w:rPr>
      <w:rFonts w:eastAsia="Times New Roman"/>
      <w:sz w:val="22"/>
      <w:szCs w:val="20"/>
      <w:lang w:eastAsia="de-DE"/>
    </w:rPr>
  </w:style>
  <w:style w:type="paragraph" w:styleId="Verzeichnis9">
    <w:name w:val="toc 9"/>
    <w:basedOn w:val="Standard"/>
    <w:next w:val="Standard"/>
    <w:autoRedefine/>
    <w:rsid w:val="00864C1F"/>
    <w:pPr>
      <w:ind w:left="1760"/>
    </w:pPr>
    <w:rPr>
      <w:rFonts w:eastAsia="Times New Roman"/>
      <w:sz w:val="22"/>
      <w:szCs w:val="20"/>
      <w:lang w:eastAsia="de-DE"/>
    </w:rPr>
  </w:style>
  <w:style w:type="paragraph" w:styleId="Textkrper-Zeileneinzug">
    <w:name w:val="Body Text Indent"/>
    <w:basedOn w:val="Standard"/>
    <w:link w:val="Textkrper-ZeileneinzugZchn"/>
    <w:rsid w:val="00864C1F"/>
    <w:pPr>
      <w:tabs>
        <w:tab w:val="left" w:pos="709"/>
      </w:tabs>
      <w:ind w:left="1701"/>
    </w:pPr>
    <w:rPr>
      <w:rFonts w:eastAsia="Times New Roman"/>
      <w:sz w:val="22"/>
      <w:szCs w:val="20"/>
      <w:lang w:eastAsia="de-DE"/>
    </w:rPr>
  </w:style>
  <w:style w:type="character" w:customStyle="1" w:styleId="Textkrper-ZeileneinzugZchn">
    <w:name w:val="Textkörper-Zeileneinzug Zchn"/>
    <w:link w:val="Textkrper-Zeileneinzug"/>
    <w:rsid w:val="00864C1F"/>
    <w:rPr>
      <w:rFonts w:ascii="Arial" w:eastAsia="Times New Roman" w:hAnsi="Arial" w:cs="Times New Roman"/>
      <w:sz w:val="22"/>
      <w:szCs w:val="20"/>
      <w:lang w:eastAsia="de-DE"/>
    </w:rPr>
  </w:style>
  <w:style w:type="paragraph" w:styleId="Textkrper-Einzug2">
    <w:name w:val="Body Text Indent 2"/>
    <w:basedOn w:val="Standard"/>
    <w:link w:val="Textkrper-Einzug2Zchn"/>
    <w:rsid w:val="00864C1F"/>
    <w:pPr>
      <w:tabs>
        <w:tab w:val="left" w:pos="709"/>
      </w:tabs>
      <w:ind w:left="1134"/>
    </w:pPr>
    <w:rPr>
      <w:rFonts w:eastAsia="Times New Roman"/>
      <w:sz w:val="22"/>
      <w:szCs w:val="20"/>
      <w:lang w:eastAsia="de-DE"/>
    </w:rPr>
  </w:style>
  <w:style w:type="character" w:customStyle="1" w:styleId="Textkrper-Einzug2Zchn">
    <w:name w:val="Textkörper-Einzug 2 Zchn"/>
    <w:link w:val="Textkrper-Einzug2"/>
    <w:rsid w:val="00864C1F"/>
    <w:rPr>
      <w:rFonts w:ascii="Arial" w:eastAsia="Times New Roman" w:hAnsi="Arial" w:cs="Times New Roman"/>
      <w:sz w:val="22"/>
      <w:szCs w:val="20"/>
      <w:lang w:eastAsia="de-DE"/>
    </w:rPr>
  </w:style>
  <w:style w:type="paragraph" w:styleId="Endnotentext">
    <w:name w:val="endnote text"/>
    <w:basedOn w:val="Standard"/>
    <w:link w:val="EndnotentextZchn"/>
    <w:rsid w:val="00864C1F"/>
    <w:pPr>
      <w:tabs>
        <w:tab w:val="left" w:pos="709"/>
      </w:tabs>
      <w:ind w:left="1134"/>
    </w:pPr>
    <w:rPr>
      <w:rFonts w:eastAsia="Times New Roman"/>
      <w:sz w:val="20"/>
      <w:szCs w:val="20"/>
      <w:lang w:eastAsia="de-DE"/>
    </w:rPr>
  </w:style>
  <w:style w:type="character" w:customStyle="1" w:styleId="EndnotentextZchn">
    <w:name w:val="Endnotentext Zchn"/>
    <w:link w:val="Endnotentext"/>
    <w:rsid w:val="00864C1F"/>
    <w:rPr>
      <w:rFonts w:ascii="Arial" w:eastAsia="Times New Roman" w:hAnsi="Arial" w:cs="Times New Roman"/>
      <w:sz w:val="20"/>
      <w:szCs w:val="20"/>
      <w:lang w:eastAsia="de-DE"/>
    </w:rPr>
  </w:style>
  <w:style w:type="paragraph" w:styleId="Index1">
    <w:name w:val="index 1"/>
    <w:basedOn w:val="Standard"/>
    <w:next w:val="Standard"/>
    <w:autoRedefine/>
    <w:rsid w:val="00864C1F"/>
    <w:pPr>
      <w:ind w:left="220" w:hanging="220"/>
    </w:pPr>
    <w:rPr>
      <w:rFonts w:eastAsia="Times New Roman"/>
      <w:sz w:val="22"/>
      <w:szCs w:val="20"/>
      <w:lang w:eastAsia="de-DE"/>
    </w:rPr>
  </w:style>
  <w:style w:type="character" w:styleId="Endnotenzeichen">
    <w:name w:val="endnote reference"/>
    <w:rsid w:val="00864C1F"/>
    <w:rPr>
      <w:vertAlign w:val="superscript"/>
    </w:rPr>
  </w:style>
  <w:style w:type="paragraph" w:styleId="Index2">
    <w:name w:val="index 2"/>
    <w:basedOn w:val="Standard"/>
    <w:next w:val="Standard"/>
    <w:autoRedefine/>
    <w:rsid w:val="00864C1F"/>
    <w:pPr>
      <w:ind w:left="440" w:hanging="220"/>
    </w:pPr>
    <w:rPr>
      <w:rFonts w:eastAsia="Times New Roman"/>
      <w:sz w:val="22"/>
      <w:szCs w:val="20"/>
      <w:lang w:eastAsia="de-DE"/>
    </w:rPr>
  </w:style>
  <w:style w:type="paragraph" w:styleId="Index3">
    <w:name w:val="index 3"/>
    <w:basedOn w:val="Standard"/>
    <w:next w:val="Standard"/>
    <w:autoRedefine/>
    <w:rsid w:val="00864C1F"/>
    <w:pPr>
      <w:ind w:left="660" w:hanging="220"/>
    </w:pPr>
    <w:rPr>
      <w:rFonts w:eastAsia="Times New Roman"/>
      <w:sz w:val="22"/>
      <w:szCs w:val="20"/>
      <w:lang w:eastAsia="de-DE"/>
    </w:rPr>
  </w:style>
  <w:style w:type="paragraph" w:styleId="Index4">
    <w:name w:val="index 4"/>
    <w:basedOn w:val="Standard"/>
    <w:next w:val="Standard"/>
    <w:autoRedefine/>
    <w:rsid w:val="00864C1F"/>
    <w:pPr>
      <w:ind w:left="880" w:hanging="220"/>
    </w:pPr>
    <w:rPr>
      <w:rFonts w:eastAsia="Times New Roman"/>
      <w:sz w:val="22"/>
      <w:szCs w:val="20"/>
      <w:lang w:eastAsia="de-DE"/>
    </w:rPr>
  </w:style>
  <w:style w:type="paragraph" w:styleId="Index5">
    <w:name w:val="index 5"/>
    <w:basedOn w:val="Standard"/>
    <w:next w:val="Standard"/>
    <w:autoRedefine/>
    <w:rsid w:val="00864C1F"/>
    <w:pPr>
      <w:ind w:left="1100" w:hanging="220"/>
    </w:pPr>
    <w:rPr>
      <w:rFonts w:eastAsia="Times New Roman"/>
      <w:sz w:val="22"/>
      <w:szCs w:val="20"/>
      <w:lang w:eastAsia="de-DE"/>
    </w:rPr>
  </w:style>
  <w:style w:type="paragraph" w:styleId="Index6">
    <w:name w:val="index 6"/>
    <w:basedOn w:val="Standard"/>
    <w:next w:val="Standard"/>
    <w:autoRedefine/>
    <w:rsid w:val="00864C1F"/>
    <w:pPr>
      <w:ind w:left="1320" w:hanging="220"/>
    </w:pPr>
    <w:rPr>
      <w:rFonts w:eastAsia="Times New Roman"/>
      <w:sz w:val="22"/>
      <w:szCs w:val="20"/>
      <w:lang w:eastAsia="de-DE"/>
    </w:rPr>
  </w:style>
  <w:style w:type="paragraph" w:styleId="Index7">
    <w:name w:val="index 7"/>
    <w:basedOn w:val="Standard"/>
    <w:next w:val="Standard"/>
    <w:autoRedefine/>
    <w:rsid w:val="00864C1F"/>
    <w:pPr>
      <w:ind w:left="1540" w:hanging="220"/>
    </w:pPr>
    <w:rPr>
      <w:rFonts w:eastAsia="Times New Roman"/>
      <w:sz w:val="22"/>
      <w:szCs w:val="20"/>
      <w:lang w:eastAsia="de-DE"/>
    </w:rPr>
  </w:style>
  <w:style w:type="paragraph" w:styleId="Index8">
    <w:name w:val="index 8"/>
    <w:basedOn w:val="Standard"/>
    <w:next w:val="Standard"/>
    <w:autoRedefine/>
    <w:rsid w:val="00864C1F"/>
    <w:pPr>
      <w:ind w:left="1760" w:hanging="220"/>
    </w:pPr>
    <w:rPr>
      <w:rFonts w:eastAsia="Times New Roman"/>
      <w:sz w:val="22"/>
      <w:szCs w:val="20"/>
      <w:lang w:eastAsia="de-DE"/>
    </w:rPr>
  </w:style>
  <w:style w:type="paragraph" w:styleId="Index9">
    <w:name w:val="index 9"/>
    <w:basedOn w:val="Standard"/>
    <w:next w:val="Standard"/>
    <w:autoRedefine/>
    <w:rsid w:val="00864C1F"/>
    <w:pPr>
      <w:ind w:left="1980" w:hanging="220"/>
    </w:pPr>
    <w:rPr>
      <w:rFonts w:eastAsia="Times New Roman"/>
      <w:sz w:val="22"/>
      <w:szCs w:val="20"/>
      <w:lang w:eastAsia="de-DE"/>
    </w:rPr>
  </w:style>
  <w:style w:type="paragraph" w:styleId="Indexberschrift">
    <w:name w:val="index heading"/>
    <w:basedOn w:val="Standard"/>
    <w:next w:val="Index1"/>
    <w:rsid w:val="00864C1F"/>
    <w:pPr>
      <w:tabs>
        <w:tab w:val="left" w:pos="709"/>
      </w:tabs>
      <w:ind w:left="1134"/>
    </w:pPr>
    <w:rPr>
      <w:rFonts w:eastAsia="Times New Roman"/>
      <w:sz w:val="22"/>
      <w:szCs w:val="20"/>
      <w:lang w:eastAsia="de-DE"/>
    </w:rPr>
  </w:style>
  <w:style w:type="character" w:styleId="Hyperlink">
    <w:name w:val="Hyperlink"/>
    <w:uiPriority w:val="99"/>
    <w:rsid w:val="00864C1F"/>
    <w:rPr>
      <w:color w:val="0000FF"/>
      <w:u w:val="single"/>
    </w:rPr>
  </w:style>
  <w:style w:type="paragraph" w:customStyle="1" w:styleId="Aufzhl1">
    <w:name w:val="Aufzähl 1"/>
    <w:basedOn w:val="Standard"/>
    <w:rsid w:val="00864C1F"/>
    <w:pPr>
      <w:keepLines w:val="0"/>
      <w:spacing w:before="0" w:after="0"/>
      <w:jc w:val="both"/>
    </w:pPr>
    <w:rPr>
      <w:rFonts w:ascii="Times New Roman" w:eastAsia="Times New Roman" w:hAnsi="Times New Roman"/>
      <w:sz w:val="22"/>
      <w:szCs w:val="20"/>
      <w:lang w:eastAsia="de-DE"/>
    </w:rPr>
  </w:style>
  <w:style w:type="paragraph" w:styleId="Kommentartext">
    <w:name w:val="annotation text"/>
    <w:basedOn w:val="Standard"/>
    <w:link w:val="KommentartextZchn"/>
    <w:rsid w:val="00864C1F"/>
    <w:pPr>
      <w:keepLines w:val="0"/>
      <w:spacing w:before="0" w:after="120"/>
      <w:jc w:val="both"/>
    </w:pPr>
    <w:rPr>
      <w:rFonts w:ascii="Times New Roman" w:eastAsia="Times New Roman" w:hAnsi="Times New Roman"/>
      <w:sz w:val="20"/>
      <w:szCs w:val="20"/>
      <w:lang w:eastAsia="de-DE"/>
    </w:rPr>
  </w:style>
  <w:style w:type="character" w:customStyle="1" w:styleId="KommentartextZchn">
    <w:name w:val="Kommentartext Zchn"/>
    <w:link w:val="Kommentartext"/>
    <w:rsid w:val="00864C1F"/>
    <w:rPr>
      <w:rFonts w:ascii="Times New Roman" w:eastAsia="Times New Roman" w:hAnsi="Times New Roman" w:cs="Times New Roman"/>
      <w:sz w:val="20"/>
      <w:szCs w:val="20"/>
      <w:lang w:eastAsia="de-DE"/>
    </w:rPr>
  </w:style>
  <w:style w:type="paragraph" w:customStyle="1" w:styleId="t1">
    <w:name w:val="tü1"/>
    <w:basedOn w:val="Standard"/>
    <w:rsid w:val="00864C1F"/>
    <w:pPr>
      <w:keepLines w:val="0"/>
      <w:spacing w:before="120" w:after="120"/>
      <w:ind w:left="357" w:hanging="357"/>
      <w:jc w:val="both"/>
    </w:pPr>
    <w:rPr>
      <w:rFonts w:eastAsia="Times New Roman"/>
      <w:b/>
      <w:sz w:val="18"/>
      <w:szCs w:val="20"/>
      <w:lang w:eastAsia="de-DE"/>
    </w:rPr>
  </w:style>
  <w:style w:type="paragraph" w:customStyle="1" w:styleId="t2">
    <w:name w:val="tü2"/>
    <w:basedOn w:val="Standard"/>
    <w:rsid w:val="00864C1F"/>
    <w:pPr>
      <w:keepLines w:val="0"/>
      <w:spacing w:before="120" w:after="0"/>
      <w:ind w:left="357" w:hanging="357"/>
      <w:jc w:val="both"/>
    </w:pPr>
    <w:rPr>
      <w:rFonts w:ascii="Times New Roman" w:eastAsia="Times New Roman" w:hAnsi="Times New Roman"/>
      <w:b/>
      <w:sz w:val="18"/>
      <w:szCs w:val="20"/>
      <w:lang w:eastAsia="de-DE"/>
    </w:rPr>
  </w:style>
  <w:style w:type="paragraph" w:customStyle="1" w:styleId="txt">
    <w:name w:val="txt"/>
    <w:basedOn w:val="Standard"/>
    <w:rsid w:val="00864C1F"/>
    <w:pPr>
      <w:keepLines w:val="0"/>
      <w:spacing w:before="0" w:after="0"/>
      <w:ind w:left="283" w:hanging="283"/>
      <w:jc w:val="both"/>
    </w:pPr>
    <w:rPr>
      <w:rFonts w:ascii="Times New Roman" w:eastAsia="Times New Roman" w:hAnsi="Times New Roman"/>
      <w:sz w:val="18"/>
      <w:szCs w:val="20"/>
      <w:lang w:eastAsia="de-DE"/>
    </w:rPr>
  </w:style>
  <w:style w:type="paragraph" w:customStyle="1" w:styleId="Literaturver1">
    <w:name w:val="Literaturver_1"/>
    <w:basedOn w:val="Standard"/>
    <w:next w:val="Standard"/>
    <w:rsid w:val="00864C1F"/>
    <w:pPr>
      <w:keepLines w:val="0"/>
      <w:spacing w:before="240" w:after="120"/>
      <w:jc w:val="both"/>
    </w:pPr>
    <w:rPr>
      <w:rFonts w:ascii="Times New Roman" w:eastAsia="Times New Roman" w:hAnsi="Times New Roman"/>
      <w:b/>
      <w:sz w:val="22"/>
      <w:szCs w:val="20"/>
      <w:lang w:eastAsia="de-DE"/>
    </w:rPr>
  </w:style>
  <w:style w:type="paragraph" w:styleId="Beschriftung">
    <w:name w:val="caption"/>
    <w:basedOn w:val="Standard"/>
    <w:next w:val="Standard"/>
    <w:autoRedefine/>
    <w:qFormat/>
    <w:rsid w:val="00864C1F"/>
    <w:pPr>
      <w:keepLines w:val="0"/>
      <w:spacing w:before="120" w:after="240"/>
    </w:pPr>
    <w:rPr>
      <w:rFonts w:ascii="Times New Roman" w:eastAsia="Times New Roman" w:hAnsi="Times New Roman"/>
      <w:i/>
      <w:sz w:val="22"/>
      <w:szCs w:val="20"/>
      <w:lang w:eastAsia="de-DE"/>
    </w:rPr>
  </w:style>
  <w:style w:type="paragraph" w:styleId="Blocktext">
    <w:name w:val="Block Text"/>
    <w:basedOn w:val="Standard"/>
    <w:rsid w:val="00864C1F"/>
    <w:pPr>
      <w:keepLines w:val="0"/>
      <w:numPr>
        <w:ilvl w:val="12"/>
      </w:numPr>
      <w:spacing w:before="240" w:after="120"/>
      <w:ind w:left="-567" w:right="-425"/>
      <w:jc w:val="both"/>
    </w:pPr>
    <w:rPr>
      <w:rFonts w:eastAsia="Times New Roman"/>
      <w:b/>
      <w:sz w:val="20"/>
      <w:lang w:eastAsia="de-DE"/>
    </w:rPr>
  </w:style>
  <w:style w:type="paragraph" w:customStyle="1" w:styleId="AHO">
    <w:name w:val="AHO"/>
    <w:basedOn w:val="Verzeichnis1"/>
    <w:rsid w:val="00864C1F"/>
  </w:style>
  <w:style w:type="paragraph" w:styleId="Aufzhlungszeichen5">
    <w:name w:val="List Bullet 5"/>
    <w:basedOn w:val="Standard"/>
    <w:rsid w:val="00864C1F"/>
    <w:pPr>
      <w:numPr>
        <w:numId w:val="7"/>
      </w:numPr>
      <w:tabs>
        <w:tab w:val="left" w:pos="709"/>
      </w:tabs>
      <w:ind w:left="1134" w:firstLine="0"/>
    </w:pPr>
    <w:rPr>
      <w:rFonts w:eastAsia="Times New Roman"/>
      <w:sz w:val="20"/>
      <w:szCs w:val="20"/>
      <w:lang w:eastAsia="de-DE"/>
    </w:rPr>
  </w:style>
  <w:style w:type="paragraph" w:styleId="NurText">
    <w:name w:val="Plain Text"/>
    <w:basedOn w:val="Standard"/>
    <w:link w:val="NurTextZchn"/>
    <w:rsid w:val="00864C1F"/>
    <w:pPr>
      <w:tabs>
        <w:tab w:val="left" w:pos="709"/>
      </w:tabs>
      <w:ind w:left="1134"/>
    </w:pPr>
    <w:rPr>
      <w:rFonts w:ascii="Courier New" w:eastAsia="Times New Roman" w:hAnsi="Courier New" w:cs="Courier New"/>
      <w:sz w:val="20"/>
      <w:szCs w:val="20"/>
      <w:lang w:eastAsia="de-DE"/>
    </w:rPr>
  </w:style>
  <w:style w:type="character" w:customStyle="1" w:styleId="NurTextZchn">
    <w:name w:val="Nur Text Zchn"/>
    <w:link w:val="NurText"/>
    <w:rsid w:val="00864C1F"/>
    <w:rPr>
      <w:rFonts w:ascii="Courier New" w:eastAsia="Times New Roman" w:hAnsi="Courier New" w:cs="Courier New"/>
      <w:sz w:val="20"/>
      <w:szCs w:val="20"/>
      <w:lang w:eastAsia="de-DE"/>
    </w:rPr>
  </w:style>
  <w:style w:type="paragraph" w:customStyle="1" w:styleId="Bild">
    <w:name w:val="Bild"/>
    <w:basedOn w:val="Standard"/>
    <w:rsid w:val="00864C1F"/>
    <w:pPr>
      <w:tabs>
        <w:tab w:val="left" w:pos="1134"/>
      </w:tabs>
      <w:ind w:left="1134"/>
    </w:pPr>
    <w:rPr>
      <w:rFonts w:eastAsia="Times New Roman"/>
      <w:i/>
      <w:sz w:val="22"/>
      <w:lang w:eastAsia="de-DE"/>
    </w:rPr>
  </w:style>
  <w:style w:type="paragraph" w:customStyle="1" w:styleId="Einrck">
    <w:name w:val="Einrück"/>
    <w:basedOn w:val="Standard"/>
    <w:rsid w:val="00864C1F"/>
    <w:pPr>
      <w:keepLines w:val="0"/>
      <w:spacing w:before="0" w:after="0"/>
      <w:ind w:left="624"/>
    </w:pPr>
    <w:rPr>
      <w:rFonts w:ascii="Times New Roman" w:eastAsia="Times New Roman" w:hAnsi="Times New Roman"/>
      <w:szCs w:val="20"/>
      <w:lang w:eastAsia="de-DE"/>
    </w:rPr>
  </w:style>
  <w:style w:type="paragraph" w:customStyle="1" w:styleId="Abb">
    <w:name w:val="Abb"/>
    <w:basedOn w:val="Standard"/>
    <w:next w:val="Standard"/>
    <w:rsid w:val="00864C1F"/>
    <w:pPr>
      <w:tabs>
        <w:tab w:val="left" w:pos="709"/>
      </w:tabs>
      <w:ind w:left="1134"/>
    </w:pPr>
    <w:rPr>
      <w:rFonts w:eastAsia="Times New Roman"/>
      <w:i/>
      <w:sz w:val="22"/>
      <w:szCs w:val="20"/>
      <w:lang w:eastAsia="de-DE"/>
    </w:rPr>
  </w:style>
  <w:style w:type="paragraph" w:customStyle="1" w:styleId="Block">
    <w:name w:val="Block"/>
    <w:basedOn w:val="Standard"/>
    <w:link w:val="BlockZchn"/>
    <w:rsid w:val="00864C1F"/>
    <w:pPr>
      <w:tabs>
        <w:tab w:val="left" w:pos="3420"/>
      </w:tabs>
      <w:ind w:left="3419" w:hanging="2285"/>
    </w:pPr>
    <w:rPr>
      <w:rFonts w:eastAsia="Times New Roman"/>
      <w:sz w:val="22"/>
      <w:szCs w:val="20"/>
      <w:lang w:eastAsia="de-DE"/>
    </w:rPr>
  </w:style>
  <w:style w:type="character" w:customStyle="1" w:styleId="BlockZchn">
    <w:name w:val="Block Zchn"/>
    <w:link w:val="Block"/>
    <w:rsid w:val="00864C1F"/>
    <w:rPr>
      <w:rFonts w:ascii="Arial" w:eastAsia="Times New Roman" w:hAnsi="Arial" w:cs="Times New Roman"/>
      <w:sz w:val="22"/>
      <w:szCs w:val="20"/>
      <w:lang w:eastAsia="de-DE"/>
    </w:rPr>
  </w:style>
  <w:style w:type="paragraph" w:customStyle="1" w:styleId="Tabelle">
    <w:name w:val="Tabelle"/>
    <w:basedOn w:val="Standard"/>
    <w:rsid w:val="00477199"/>
    <w:pPr>
      <w:keepLines w:val="0"/>
      <w:tabs>
        <w:tab w:val="left" w:pos="425"/>
      </w:tabs>
      <w:spacing w:before="0" w:after="0"/>
    </w:pPr>
    <w:rPr>
      <w:rFonts w:eastAsia="Times New Roman"/>
      <w:sz w:val="20"/>
      <w:szCs w:val="20"/>
      <w:lang w:eastAsia="de-DE"/>
    </w:rPr>
  </w:style>
  <w:style w:type="paragraph" w:styleId="Inhaltsverzeichnisberschrift">
    <w:name w:val="TOC Heading"/>
    <w:basedOn w:val="berschrift1"/>
    <w:next w:val="Standard"/>
    <w:uiPriority w:val="39"/>
    <w:unhideWhenUsed/>
    <w:qFormat/>
    <w:rsid w:val="001A3736"/>
    <w:pPr>
      <w:spacing w:before="240" w:after="0" w:line="259" w:lineRule="auto"/>
      <w:outlineLvl w:val="9"/>
    </w:pPr>
    <w:rPr>
      <w:rFonts w:asciiTheme="majorHAnsi" w:eastAsiaTheme="majorEastAsia" w:hAnsiTheme="majorHAnsi" w:cstheme="majorBidi"/>
      <w:b w:val="0"/>
      <w:bCs w:val="0"/>
      <w:color w:val="2F5496" w:themeColor="accent1" w:themeShade="BF"/>
      <w:kern w:val="0"/>
      <w:sz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1.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D2CF-CC3D-49D1-B777-9D4F4D36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3001</Words>
  <Characters>18912</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Gründe für Kosten- und Terminüberschreitungen</vt:lpstr>
    </vt:vector>
  </TitlesOfParts>
  <Company>volkmann-pm</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Gründe für Kosten- und Terminüberschreitungen</dc:title>
  <dc:subject/>
  <dc:creator>Walter Volkmann</dc:creator>
  <cp:keywords/>
  <cp:lastModifiedBy>Walter Volkmann</cp:lastModifiedBy>
  <cp:revision>8</cp:revision>
  <cp:lastPrinted>2025-11-12T20:31:00Z</cp:lastPrinted>
  <dcterms:created xsi:type="dcterms:W3CDTF">2025-09-25T15:49:00Z</dcterms:created>
  <dcterms:modified xsi:type="dcterms:W3CDTF">2026-02-23T09:14:00Z</dcterms:modified>
</cp:coreProperties>
</file>