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3C7A" w14:textId="77777777" w:rsidR="0061696D" w:rsidRDefault="0061696D" w:rsidP="0061696D">
      <w:pPr>
        <w:pStyle w:val="berschrift2"/>
      </w:pPr>
      <w:r>
        <w:t>Zweck</w:t>
      </w:r>
    </w:p>
    <w:p w14:paraId="3ED4FD5F" w14:textId="77777777" w:rsidR="0061696D" w:rsidRDefault="0061696D" w:rsidP="0061696D">
      <w:pPr>
        <w:pStyle w:val="Text"/>
      </w:pPr>
      <w:r>
        <w:t>Überwachen der Ausführung des Objektes auf Übereinstimmung mit der Baugenehm</w:t>
      </w:r>
      <w:r>
        <w:t>i</w:t>
      </w:r>
      <w:r>
        <w:t>gung oder Zustimmung, den Ausführungsplänen und den Leistungsbeschreibungen sowie mit den allgemein anerkannten Regeln der Technik und den einschlägigen Vo</w:t>
      </w:r>
      <w:r>
        <w:t>r</w:t>
      </w:r>
      <w:r>
        <w:t xml:space="preserve">schriften. </w:t>
      </w:r>
    </w:p>
    <w:p w14:paraId="0C08F251" w14:textId="77777777" w:rsidR="0061696D" w:rsidRDefault="0061696D" w:rsidP="0061696D">
      <w:pPr>
        <w:pStyle w:val="Text"/>
      </w:pPr>
      <w:r>
        <w:t>Objektüberwachung ist die Schnittstelle zwischen Planung und Ausführung. Verantwortl</w:t>
      </w:r>
      <w:r>
        <w:t>i</w:t>
      </w:r>
      <w:r>
        <w:t xml:space="preserve">cher für die Objektüberwachung ist der Bauleiter. </w:t>
      </w:r>
    </w:p>
    <w:p w14:paraId="4E44C7DF" w14:textId="77777777" w:rsidR="0061696D" w:rsidRDefault="0061696D" w:rsidP="0061696D">
      <w:pPr>
        <w:pStyle w:val="Text"/>
      </w:pPr>
    </w:p>
    <w:p w14:paraId="3FB48390" w14:textId="77777777" w:rsidR="0061696D" w:rsidRDefault="0061696D" w:rsidP="0061696D">
      <w:pPr>
        <w:pStyle w:val="Text"/>
      </w:pPr>
      <w:r>
        <w:object w:dxaOrig="16498" w:dyaOrig="12416" w14:anchorId="4915A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9.5pt;height:330pt" o:ole="" fillcolor="window">
            <v:imagedata r:id="rId7" o:title=""/>
          </v:shape>
          <o:OLEObject Type="Embed" ProgID="Visio.Drawing.5" ShapeID="_x0000_i1026" DrawAspect="Content" ObjectID="_1818952257" r:id="rId8"/>
        </w:object>
      </w:r>
    </w:p>
    <w:p w14:paraId="0B280515" w14:textId="77777777" w:rsidR="0061696D" w:rsidRDefault="0061696D" w:rsidP="0061696D">
      <w:pPr>
        <w:pStyle w:val="Text"/>
      </w:pPr>
      <w:r>
        <w:t>Das Modell stell</w:t>
      </w:r>
      <w:r w:rsidR="009956F1">
        <w:t>t die Bauleitung des Planers</w:t>
      </w:r>
      <w:r>
        <w:t xml:space="preserve"> in den Mittelpunkt. Sie ist Mittler zwischen Pl</w:t>
      </w:r>
      <w:r>
        <w:t>a</w:t>
      </w:r>
      <w:r>
        <w:t>nung und Ausführung auf der Baustelle. Gesetze, Verordnungen und Vorschriften sind die Leitplanken von Beginn der Bedarfsplanung bis zur Übergabe des Werkes an den Bauhe</w:t>
      </w:r>
      <w:r>
        <w:t>r</w:t>
      </w:r>
      <w:r>
        <w:t>ren. Beharrliche Zielverfolgung hat höchste Prior</w:t>
      </w:r>
      <w:r>
        <w:t>i</w:t>
      </w:r>
      <w:r>
        <w:t xml:space="preserve">tät. </w:t>
      </w:r>
    </w:p>
    <w:p w14:paraId="19579AF9" w14:textId="77777777" w:rsidR="004C5D4D" w:rsidRDefault="0061696D" w:rsidP="004C5D4D">
      <w:pPr>
        <w:pStyle w:val="berschrift2"/>
      </w:pPr>
      <w:r>
        <w:br w:type="page"/>
      </w:r>
    </w:p>
    <w:p w14:paraId="50E0F99B" w14:textId="77777777" w:rsidR="0061696D" w:rsidRDefault="0061696D" w:rsidP="004C5D4D">
      <w:pPr>
        <w:pStyle w:val="berschrift2"/>
      </w:pPr>
      <w:r>
        <w:t>Aufgaben</w:t>
      </w:r>
    </w:p>
    <w:p w14:paraId="61D47D28" w14:textId="77777777" w:rsidR="0061696D" w:rsidRDefault="0061696D" w:rsidP="0061696D">
      <w:pPr>
        <w:pStyle w:val="Text"/>
      </w:pPr>
      <w:r>
        <w:t>Aufgabe einer Bauleitung ist die Organisation, Koordination, Information und Dokumentat</w:t>
      </w:r>
      <w:r>
        <w:t>i</w:t>
      </w:r>
      <w:r>
        <w:t>on von Kosten, Terminen, Qualitäten und Quantitäten im Rahmen der Gesetze, Veror</w:t>
      </w:r>
      <w:r>
        <w:t>d</w:t>
      </w:r>
      <w:r>
        <w:t xml:space="preserve">nungen und Vorschriften, wahrzunehmen. </w:t>
      </w:r>
    </w:p>
    <w:p w14:paraId="2FD25D2C" w14:textId="77777777" w:rsidR="0061696D" w:rsidRDefault="0061696D" w:rsidP="0061696D">
      <w:pPr>
        <w:pStyle w:val="Text"/>
      </w:pPr>
      <w:r>
        <w:t>Dem Beginn der Realisierung auf der Baustelle (start up Phase) ist höchste Aufmerksa</w:t>
      </w:r>
      <w:r>
        <w:t>m</w:t>
      </w:r>
      <w:r>
        <w:t xml:space="preserve">keit zu widmen. In dieser Phase wird entschieden, wie das Projekt enden wird und wieviel an eigenem Aufwand zu investieren ist. </w:t>
      </w:r>
    </w:p>
    <w:p w14:paraId="344D1B34" w14:textId="77777777" w:rsidR="0061696D" w:rsidRDefault="0061696D" w:rsidP="0061696D">
      <w:pPr>
        <w:pStyle w:val="Text"/>
      </w:pPr>
      <w:r>
        <w:t xml:space="preserve">Das heißt: </w:t>
      </w:r>
    </w:p>
    <w:p w14:paraId="0D1978E7" w14:textId="2BC03893" w:rsidR="0061696D" w:rsidRDefault="0061696D" w:rsidP="0061696D">
      <w:pPr>
        <w:pStyle w:val="Texteinzug"/>
      </w:pPr>
      <w:r>
        <w:t xml:space="preserve">Klare Zieldefinition für </w:t>
      </w:r>
      <w:r>
        <w:br/>
        <w:t>technische Ziele (Leistungsumfang, Funktionen, Leistung, Qual</w:t>
      </w:r>
      <w:r>
        <w:t>i</w:t>
      </w:r>
      <w:r>
        <w:t xml:space="preserve">tät), </w:t>
      </w:r>
      <w:r>
        <w:br/>
        <w:t xml:space="preserve">wirtschaftliche Ziele (Kosten, Ergebnis, Verfügbarkeit), </w:t>
      </w:r>
      <w:r>
        <w:br/>
        <w:t>Abwicklungsziele (Organisation, Ablauf, Termine, Aufwand, Transp</w:t>
      </w:r>
      <w:r>
        <w:t>a</w:t>
      </w:r>
      <w:r>
        <w:t xml:space="preserve">renz), </w:t>
      </w:r>
      <w:r>
        <w:br/>
        <w:t>Soziale Ziele (Motivation, Zufriedenheit, Sicherheit, Kommunikat</w:t>
      </w:r>
      <w:r>
        <w:t>i</w:t>
      </w:r>
      <w:r>
        <w:t xml:space="preserve">on), </w:t>
      </w:r>
      <w:r>
        <w:br/>
        <w:t>Managementziele (Know-how Nutzung, Ressourcen, Projekte</w:t>
      </w:r>
      <w:r>
        <w:t>r</w:t>
      </w:r>
      <w:r>
        <w:t xml:space="preserve">folg), </w:t>
      </w:r>
      <w:r>
        <w:br/>
        <w:t>Randbedingungen (Markt, Kunden, Konkurrenz, Kapazität, Mitarbe</w:t>
      </w:r>
      <w:r>
        <w:t>i</w:t>
      </w:r>
      <w:r>
        <w:t>ter)</w:t>
      </w:r>
    </w:p>
    <w:p w14:paraId="253FF5AF" w14:textId="77777777" w:rsidR="0061696D" w:rsidRDefault="0061696D" w:rsidP="0061696D">
      <w:pPr>
        <w:pStyle w:val="Texteinzug"/>
      </w:pPr>
      <w:r>
        <w:t>Umfassende Strukturierung</w:t>
      </w:r>
    </w:p>
    <w:p w14:paraId="21C10428" w14:textId="77777777" w:rsidR="0061696D" w:rsidRDefault="0061696D" w:rsidP="0061696D">
      <w:pPr>
        <w:pStyle w:val="Texteinzug"/>
      </w:pPr>
      <w:r>
        <w:t xml:space="preserve">Verantwortung und Kompetenzen eindeutig festgelegt </w:t>
      </w:r>
    </w:p>
    <w:p w14:paraId="04C9343F" w14:textId="77777777" w:rsidR="0061696D" w:rsidRDefault="0061696D" w:rsidP="0061696D">
      <w:pPr>
        <w:pStyle w:val="Texteinzug"/>
      </w:pPr>
      <w:r>
        <w:t>In Abläufen (Prozessen) denken und diese dokumentieren</w:t>
      </w:r>
    </w:p>
    <w:p w14:paraId="35E613D4" w14:textId="77777777" w:rsidR="0061696D" w:rsidRDefault="0061696D" w:rsidP="0061696D">
      <w:pPr>
        <w:pStyle w:val="Texteinzug"/>
      </w:pPr>
      <w:r>
        <w:t>Sichtung, Strukturierung und Dokumentation der vorhandenen Ausführungsunte</w:t>
      </w:r>
      <w:r>
        <w:t>r</w:t>
      </w:r>
      <w:r>
        <w:t xml:space="preserve">lagen </w:t>
      </w:r>
    </w:p>
    <w:p w14:paraId="569375AB" w14:textId="77777777" w:rsidR="0061696D" w:rsidRDefault="0061696D" w:rsidP="0061696D">
      <w:pPr>
        <w:pStyle w:val="Texteinzug"/>
      </w:pPr>
      <w:r>
        <w:t xml:space="preserve">Identifizierung fehlender Unterlagen und deren laufende Anmahnung auf der Grundlage einer Offenepunkteliste </w:t>
      </w:r>
    </w:p>
    <w:p w14:paraId="72161029" w14:textId="77777777" w:rsidR="0061696D" w:rsidRDefault="0061696D" w:rsidP="0061696D">
      <w:pPr>
        <w:pStyle w:val="Texteinzug"/>
      </w:pPr>
      <w:r>
        <w:t xml:space="preserve">Ergebnisorientiert denken und entscheiden </w:t>
      </w:r>
    </w:p>
    <w:p w14:paraId="5376FC70" w14:textId="77777777" w:rsidR="0061696D" w:rsidRDefault="0061696D" w:rsidP="0061696D">
      <w:pPr>
        <w:pStyle w:val="Texteinzug"/>
      </w:pPr>
      <w:r>
        <w:t>Ständige Koordination und Kommunikation speziell hinsichtlich der Ausführung</w:t>
      </w:r>
      <w:r>
        <w:t>s</w:t>
      </w:r>
      <w:r>
        <w:t>planung</w:t>
      </w:r>
    </w:p>
    <w:p w14:paraId="16BF4528" w14:textId="77777777" w:rsidR="0061696D" w:rsidRDefault="0061696D" w:rsidP="0061696D">
      <w:pPr>
        <w:pStyle w:val="Texteinzug"/>
      </w:pPr>
      <w:r>
        <w:t>Notwendige Entscheidungen vorbereiten, managen und dokumenti</w:t>
      </w:r>
      <w:r>
        <w:t>e</w:t>
      </w:r>
      <w:r>
        <w:t>ren</w:t>
      </w:r>
    </w:p>
    <w:p w14:paraId="42CCDBA9" w14:textId="77777777" w:rsidR="0061696D" w:rsidRDefault="0061696D" w:rsidP="0061696D">
      <w:pPr>
        <w:pStyle w:val="Texteinzug"/>
      </w:pPr>
      <w:r>
        <w:t xml:space="preserve">Änderungen systematisch managen und dokumentieren </w:t>
      </w:r>
    </w:p>
    <w:p w14:paraId="4813AADA" w14:textId="77777777" w:rsidR="0061696D" w:rsidRDefault="0061696D" w:rsidP="0061696D">
      <w:pPr>
        <w:pStyle w:val="Texteinzug"/>
      </w:pPr>
      <w:r>
        <w:t>Mut zum rechtzeitigen Handeln, weil sich Fehler mit weiter fortschreitender Zeit potenzieren!</w:t>
      </w:r>
    </w:p>
    <w:p w14:paraId="358E3979" w14:textId="77777777" w:rsidR="0061696D" w:rsidRDefault="0061696D" w:rsidP="0061696D"/>
    <w:p w14:paraId="2C3FAD5A" w14:textId="77777777" w:rsidR="006512BB" w:rsidRDefault="006512BB" w:rsidP="0088155E"/>
    <w:sectPr w:rsidR="006512BB" w:rsidSect="004B617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1651" w14:textId="77777777" w:rsidR="00F538A0" w:rsidRDefault="00F538A0">
      <w:r>
        <w:separator/>
      </w:r>
    </w:p>
    <w:p w14:paraId="0817E790" w14:textId="77777777" w:rsidR="00F538A0" w:rsidRDefault="00F538A0"/>
  </w:endnote>
  <w:endnote w:type="continuationSeparator" w:id="0">
    <w:p w14:paraId="668F4005" w14:textId="77777777" w:rsidR="00F538A0" w:rsidRDefault="00F538A0">
      <w:r>
        <w:continuationSeparator/>
      </w:r>
    </w:p>
    <w:p w14:paraId="2097DE9A" w14:textId="77777777" w:rsidR="00F538A0" w:rsidRDefault="00F53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95E8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2797C8CA" w14:textId="77777777" w:rsidR="005415A3" w:rsidRDefault="005415A3">
    <w:pPr>
      <w:pStyle w:val="Fuzeile"/>
      <w:ind w:firstLine="360"/>
    </w:pPr>
  </w:p>
  <w:p w14:paraId="04FEA941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995D" w14:textId="66801A07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AC0771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4C5D4D"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4C5D4D">
      <w:rPr>
        <w:noProof/>
        <w:szCs w:val="16"/>
      </w:rPr>
      <w:t>2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1824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AC0771">
      <w:rPr>
        <w:noProof/>
        <w:szCs w:val="16"/>
      </w:rPr>
      <w:t>2013-11-04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4371" w14:textId="77777777" w:rsidR="00F538A0" w:rsidRDefault="00F538A0">
      <w:r>
        <w:separator/>
      </w:r>
    </w:p>
    <w:p w14:paraId="4CFBF9FA" w14:textId="77777777" w:rsidR="00F538A0" w:rsidRDefault="00F538A0"/>
  </w:footnote>
  <w:footnote w:type="continuationSeparator" w:id="0">
    <w:p w14:paraId="33439E37" w14:textId="77777777" w:rsidR="00F538A0" w:rsidRDefault="00F538A0">
      <w:r>
        <w:continuationSeparator/>
      </w:r>
    </w:p>
    <w:p w14:paraId="44197487" w14:textId="77777777" w:rsidR="00F538A0" w:rsidRDefault="00F53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7A3E89" w:rsidRPr="00FD1E2B" w14:paraId="22E3C0CF" w14:textId="77777777" w:rsidTr="003A3FBB">
      <w:tc>
        <w:tcPr>
          <w:tcW w:w="4111" w:type="dxa"/>
          <w:shd w:val="clear" w:color="auto" w:fill="auto"/>
        </w:tcPr>
        <w:p w14:paraId="0956BC0B" w14:textId="77777777" w:rsidR="007A3E89" w:rsidRPr="008B0D48" w:rsidRDefault="007A3E89" w:rsidP="003A3FBB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5F789F40" w14:textId="77777777" w:rsidR="007A3E89" w:rsidRPr="00FD1E2B" w:rsidRDefault="007A3E89" w:rsidP="003A3FBB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11AB30BD" w14:textId="28D658A8" w:rsidR="007A3E89" w:rsidRPr="00FD1E2B" w:rsidRDefault="007A3E89" w:rsidP="003A3FBB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6F797E00" w14:textId="429D5518" w:rsidR="007A3E89" w:rsidRPr="00FD1E2B" w:rsidRDefault="007A3E89" w:rsidP="003A3FBB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166893F4" w14:textId="4213DDD4" w:rsidR="005415A3" w:rsidRPr="00C400A1" w:rsidRDefault="0061696D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11.00.00 Objektüberwachung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597DB63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36CC5FA3" w14:textId="5C78C33C" w:rsidR="005415A3" w:rsidRDefault="00AC0771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5E2F51F3" wp14:editId="18C86FE1">
                <wp:extent cx="7198360" cy="61658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C38F07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059673594">
    <w:abstractNumId w:val="7"/>
  </w:num>
  <w:num w:numId="2" w16cid:durableId="725302919">
    <w:abstractNumId w:val="8"/>
  </w:num>
  <w:num w:numId="3" w16cid:durableId="73864545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748991300">
    <w:abstractNumId w:val="20"/>
  </w:num>
  <w:num w:numId="5" w16cid:durableId="181576052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350715191">
    <w:abstractNumId w:val="19"/>
  </w:num>
  <w:num w:numId="7" w16cid:durableId="1350401844">
    <w:abstractNumId w:val="13"/>
  </w:num>
  <w:num w:numId="8" w16cid:durableId="1242056490">
    <w:abstractNumId w:val="10"/>
  </w:num>
  <w:num w:numId="9" w16cid:durableId="1347902982">
    <w:abstractNumId w:val="11"/>
  </w:num>
  <w:num w:numId="10" w16cid:durableId="1346636490">
    <w:abstractNumId w:val="6"/>
  </w:num>
  <w:num w:numId="11" w16cid:durableId="228005754">
    <w:abstractNumId w:val="5"/>
  </w:num>
  <w:num w:numId="12" w16cid:durableId="1522476808">
    <w:abstractNumId w:val="4"/>
  </w:num>
  <w:num w:numId="13" w16cid:durableId="668020230">
    <w:abstractNumId w:val="3"/>
  </w:num>
  <w:num w:numId="14" w16cid:durableId="1702710048">
    <w:abstractNumId w:val="2"/>
  </w:num>
  <w:num w:numId="15" w16cid:durableId="1087075557">
    <w:abstractNumId w:val="1"/>
  </w:num>
  <w:num w:numId="16" w16cid:durableId="1433626845">
    <w:abstractNumId w:val="0"/>
  </w:num>
  <w:num w:numId="17" w16cid:durableId="551814033">
    <w:abstractNumId w:val="17"/>
  </w:num>
  <w:num w:numId="18" w16cid:durableId="2024892847">
    <w:abstractNumId w:val="14"/>
  </w:num>
  <w:num w:numId="19" w16cid:durableId="594285614">
    <w:abstractNumId w:val="18"/>
  </w:num>
  <w:num w:numId="20" w16cid:durableId="1531188701">
    <w:abstractNumId w:val="16"/>
  </w:num>
  <w:num w:numId="21" w16cid:durableId="1766268792">
    <w:abstractNumId w:val="15"/>
  </w:num>
  <w:num w:numId="22" w16cid:durableId="1824542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715"/>
    <w:rsid w:val="002D14A8"/>
    <w:rsid w:val="002E61F4"/>
    <w:rsid w:val="002F58F0"/>
    <w:rsid w:val="00353493"/>
    <w:rsid w:val="003703CB"/>
    <w:rsid w:val="003A3FBB"/>
    <w:rsid w:val="003C4B92"/>
    <w:rsid w:val="00402A76"/>
    <w:rsid w:val="00403DCE"/>
    <w:rsid w:val="00416E35"/>
    <w:rsid w:val="004319FF"/>
    <w:rsid w:val="004525D6"/>
    <w:rsid w:val="00473633"/>
    <w:rsid w:val="00487480"/>
    <w:rsid w:val="004B617F"/>
    <w:rsid w:val="004C5D4D"/>
    <w:rsid w:val="004E7FAC"/>
    <w:rsid w:val="0050586F"/>
    <w:rsid w:val="00506996"/>
    <w:rsid w:val="005415A3"/>
    <w:rsid w:val="00564799"/>
    <w:rsid w:val="006125E1"/>
    <w:rsid w:val="0061696D"/>
    <w:rsid w:val="006201C5"/>
    <w:rsid w:val="00644779"/>
    <w:rsid w:val="006512BB"/>
    <w:rsid w:val="007A3E89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E0427"/>
    <w:rsid w:val="008F00CC"/>
    <w:rsid w:val="009103EE"/>
    <w:rsid w:val="00955E96"/>
    <w:rsid w:val="00991929"/>
    <w:rsid w:val="00991B66"/>
    <w:rsid w:val="009956F1"/>
    <w:rsid w:val="009F38C3"/>
    <w:rsid w:val="00A300A4"/>
    <w:rsid w:val="00A84090"/>
    <w:rsid w:val="00AB79F2"/>
    <w:rsid w:val="00AC0771"/>
    <w:rsid w:val="00B302C7"/>
    <w:rsid w:val="00B7274D"/>
    <w:rsid w:val="00C0151E"/>
    <w:rsid w:val="00C400A1"/>
    <w:rsid w:val="00C440C5"/>
    <w:rsid w:val="00C85C74"/>
    <w:rsid w:val="00CD5A89"/>
    <w:rsid w:val="00D55E1F"/>
    <w:rsid w:val="00DD5922"/>
    <w:rsid w:val="00DE0819"/>
    <w:rsid w:val="00E85FCC"/>
    <w:rsid w:val="00EB5469"/>
    <w:rsid w:val="00F30B31"/>
    <w:rsid w:val="00F538A0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211EF"/>
  <w15:chartTrackingRefBased/>
  <w15:docId w15:val="{56DC4940-FCC1-4E30-B79B-32B6DA57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customStyle="1" w:styleId="Texteinzug">
    <w:name w:val="Texteinzug"/>
    <w:basedOn w:val="Text"/>
    <w:rsid w:val="0061696D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Objektüberwachung </vt:lpstr>
    </vt:vector>
  </TitlesOfParts>
  <Company>volkmann-pm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Objektüberwachung</dc:title>
  <dc:subject/>
  <dc:creator>WV</dc:creator>
  <cp:keywords/>
  <cp:lastModifiedBy>Walter Volkmann</cp:lastModifiedBy>
  <cp:revision>2</cp:revision>
  <cp:lastPrinted>2012-11-14T07:44:00Z</cp:lastPrinted>
  <dcterms:created xsi:type="dcterms:W3CDTF">2025-09-09T17:45:00Z</dcterms:created>
  <dcterms:modified xsi:type="dcterms:W3CDTF">2025-09-09T17:45:00Z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