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975AA" w14:textId="5115E627" w:rsidR="00E81289" w:rsidRPr="006078B1" w:rsidRDefault="006078B1" w:rsidP="006078B1">
      <w:pPr>
        <w:pStyle w:val="Titel"/>
      </w:pPr>
      <w:r w:rsidRPr="006078B1">
        <w:t>Gesetzgebungsverfahren für Honorarordnungen</w:t>
      </w:r>
    </w:p>
    <w:p w14:paraId="7B5EF1AF" w14:textId="5BB04D3A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158F83EA" w14:textId="77777777" w:rsidR="006078B1" w:rsidRDefault="006078B1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72E87A7F" w:rsidR="00486AA0" w:rsidRPr="00631349" w:rsidRDefault="006078B1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1865" w:dyaOrig="15226" w14:anchorId="0BE8A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17.95pt" o:ole="">
            <v:imagedata r:id="rId7" o:title=""/>
          </v:shape>
          <o:OLEObject Type="Embed" ProgID="Visio.Drawing.15" ShapeID="_x0000_i1025" DrawAspect="Content" ObjectID="_1668351802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E5548" w14:textId="77777777" w:rsidR="002A4848" w:rsidRDefault="002A4848" w:rsidP="00631349">
      <w:r>
        <w:separator/>
      </w:r>
    </w:p>
  </w:endnote>
  <w:endnote w:type="continuationSeparator" w:id="0">
    <w:p w14:paraId="051098F4" w14:textId="77777777" w:rsidR="002A4848" w:rsidRDefault="002A4848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96518516-EA78-4A9C-AD01-51FC049A52A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F49C8" w14:textId="2ACE342A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8D5AA8">
      <w:rPr>
        <w:noProof/>
      </w:rPr>
      <w:t>Gesetzgebungsverfahren für Honorarordnungen.docx</w:t>
    </w:r>
    <w:r w:rsidR="00946905">
      <w:rPr>
        <w:noProof/>
      </w:rPr>
      <w:fldChar w:fldCharType="end"/>
    </w:r>
    <w:r>
      <w:tab/>
    </w:r>
    <w:r w:rsidR="00E81289">
      <w:fldChar w:fldCharType="begin"/>
    </w:r>
    <w:r w:rsidR="00E81289">
      <w:instrText xml:space="preserve"> CREATEDATE  \@ "yy-MM-dd"  \* MERGEFORMAT </w:instrText>
    </w:r>
    <w:r w:rsidR="00E81289">
      <w:fldChar w:fldCharType="separate"/>
    </w:r>
    <w:r w:rsidR="008D5AA8">
      <w:rPr>
        <w:noProof/>
      </w:rPr>
      <w:t>20-11-26</w:t>
    </w:r>
    <w:r w:rsidR="00E81289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7E0CE" w14:textId="77777777" w:rsidR="002A4848" w:rsidRDefault="002A4848" w:rsidP="00631349">
      <w:r>
        <w:separator/>
      </w:r>
    </w:p>
  </w:footnote>
  <w:footnote w:type="continuationSeparator" w:id="0">
    <w:p w14:paraId="2D73A84C" w14:textId="77777777" w:rsidR="002A4848" w:rsidRDefault="002A4848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48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078B1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AA8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0B0E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79A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6078B1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elZchn">
    <w:name w:val="Titel Zchn"/>
    <w:basedOn w:val="Absatz-Standardschriftart"/>
    <w:link w:val="Titel"/>
    <w:rsid w:val="006078B1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3</cp:revision>
  <cp:lastPrinted>2020-12-01T15:54:00Z</cp:lastPrinted>
  <dcterms:created xsi:type="dcterms:W3CDTF">2020-11-26T20:39:00Z</dcterms:created>
  <dcterms:modified xsi:type="dcterms:W3CDTF">2020-12-01T17:16:00Z</dcterms:modified>
</cp:coreProperties>
</file>